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8F1F" w14:textId="56A3116E" w:rsidR="00F1500D" w:rsidRPr="001E05E2" w:rsidRDefault="001E05E2" w:rsidP="00F150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05E2">
        <w:rPr>
          <w:rFonts w:ascii="Times New Roman" w:eastAsia="Times New Roman" w:hAnsi="Times New Roman" w:cs="Times New Roman"/>
          <w:b/>
          <w:bCs/>
          <w:color w:val="4A766A"/>
          <w:sz w:val="32"/>
          <w:szCs w:val="32"/>
          <w:lang w:eastAsia="ru-RU"/>
        </w:rPr>
        <w:t>ПСИХОЛОГИЧЕСКИЕ ОСОБЕННОСТИ ДЕТЕЙ 6-7 ЛЕТ</w:t>
      </w:r>
    </w:p>
    <w:p w14:paraId="13D0C63A" w14:textId="35F3B2F7" w:rsidR="00F1500D" w:rsidRPr="00F1500D" w:rsidRDefault="00F1500D" w:rsidP="00F1500D">
      <w:pPr>
        <w:shd w:val="clear" w:color="auto" w:fill="C9DBB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 xml:space="preserve">У ребёнка в 6-7 лет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500D">
        <w:rPr>
          <w:rFonts w:ascii="Times New Roman" w:hAnsi="Times New Roman" w:cs="Times New Roman"/>
          <w:sz w:val="28"/>
          <w:szCs w:val="28"/>
        </w:rPr>
        <w:t>ачинают активно формироваться лобные отделы, отвечающий за программирование и контроль,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поэтому важно создавать ситуацию</w:t>
      </w:r>
      <w:r w:rsidRPr="00F1500D">
        <w:rPr>
          <w:rFonts w:ascii="Times New Roman" w:hAnsi="Times New Roman" w:cs="Times New Roman"/>
          <w:sz w:val="28"/>
          <w:szCs w:val="28"/>
        </w:rPr>
        <w:t>, где ребенок самостоятельно планирует свою деятельность и добивается результата (режим дня, навыки самообслу</w:t>
      </w:r>
      <w:bookmarkStart w:id="0" w:name="_GoBack"/>
      <w:bookmarkEnd w:id="0"/>
      <w:r w:rsidRPr="00F1500D">
        <w:rPr>
          <w:rFonts w:ascii="Times New Roman" w:hAnsi="Times New Roman" w:cs="Times New Roman"/>
          <w:sz w:val="28"/>
          <w:szCs w:val="28"/>
        </w:rPr>
        <w:t>живания, выполнение последовательности действий, рисование узоров). На основе этого создается внутреннее пространство интеллекта.</w:t>
      </w:r>
    </w:p>
    <w:p w14:paraId="4B515F95" w14:textId="78A37423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766A"/>
          <w:sz w:val="40"/>
          <w:szCs w:val="40"/>
          <w:lang w:eastAsia="ru-RU"/>
        </w:rPr>
      </w:pPr>
      <w:r w:rsidRPr="00F1500D">
        <w:rPr>
          <w:rFonts w:ascii="Times New Roman" w:eastAsia="Times New Roman" w:hAnsi="Times New Roman" w:cs="Times New Roman"/>
          <w:color w:val="4A766A"/>
          <w:sz w:val="40"/>
          <w:szCs w:val="40"/>
          <w:lang w:eastAsia="ru-RU"/>
        </w:rPr>
        <w:t>Развитие психических процессов</w:t>
      </w:r>
    </w:p>
    <w:p w14:paraId="0BCCC008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Pr="00F1500D">
        <w:rPr>
          <w:rFonts w:ascii="Times New Roman" w:hAnsi="Times New Roman" w:cs="Times New Roman"/>
          <w:sz w:val="28"/>
          <w:szCs w:val="28"/>
        </w:rPr>
        <w:t> продолжает развиваться. Однако и у детей данно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го возраста могут встречаться ошибки в тех случаях, когда нужно одновременно учитывать несколько различных признаков.</w:t>
      </w:r>
    </w:p>
    <w:p w14:paraId="48EFB1C5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r w:rsidRPr="00F1500D">
        <w:rPr>
          <w:rFonts w:ascii="Times New Roman" w:hAnsi="Times New Roman" w:cs="Times New Roman"/>
          <w:sz w:val="28"/>
          <w:szCs w:val="28"/>
        </w:rPr>
        <w:t>. Увеличивается устойчивость внимания — 20—25 минут, объем внимания составляет 7—8 предметов.</w:t>
      </w:r>
    </w:p>
    <w:p w14:paraId="2E83BB9E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b/>
          <w:bCs/>
          <w:sz w:val="28"/>
          <w:szCs w:val="28"/>
        </w:rPr>
        <w:t>Память</w:t>
      </w:r>
      <w:r w:rsidRPr="00F1500D">
        <w:rPr>
          <w:rFonts w:ascii="Times New Roman" w:hAnsi="Times New Roman" w:cs="Times New Roman"/>
          <w:sz w:val="28"/>
          <w:szCs w:val="28"/>
        </w:rPr>
        <w:t>. К концу дошкольного периода (6—7 лет) у ребенка появляются произвольные формы психической активности. Он уже умеет рассматривать предметы, может вести целенаправлен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ное наблюдение, возникает произвольное внимание, и в резуль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Можно с уверенностью ска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зать, что развитие произвольной памяти начинается с того мо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мента, когда ребенок самостоятельно выделил задачу на запоми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нание. Желание ребенка запомнить следует всячески поощрять, это залог успешного развития не только памяти, но и других по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знавательных способностей: восприятия, внимания, мышления, воображения.</w:t>
      </w:r>
    </w:p>
    <w:p w14:paraId="0EC16934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b/>
          <w:bCs/>
          <w:sz w:val="28"/>
          <w:szCs w:val="28"/>
        </w:rPr>
        <w:t>Мышление.</w:t>
      </w:r>
      <w:r w:rsidRPr="00F1500D">
        <w:rPr>
          <w:rFonts w:ascii="Times New Roman" w:hAnsi="Times New Roman" w:cs="Times New Roman"/>
          <w:sz w:val="28"/>
          <w:szCs w:val="28"/>
        </w:rPr>
        <w:t> Ведущим по-прежнему является наглядно-образ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ное мышление, но к концу дошкольного возраста начинает фор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мироваться словесно-логическое мышление. Оно предполагает развитие умения оперировать словами, понимать логику рассуж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дений. Полностью словесно-логи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ческое, понятийное, или абстрактное, мышление формируется к подростковому возрасту.</w:t>
      </w:r>
    </w:p>
    <w:p w14:paraId="2CEDAA56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Старший дошкольник может устанавливать причинно-след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ственные связи, находить решения проблемных ситуаций. Может делать исключения на основе всех изученных обобщений, выст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раивать серию из 6—8 последовательных картинок.</w:t>
      </w:r>
    </w:p>
    <w:p w14:paraId="34AC72CB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b/>
          <w:bCs/>
          <w:sz w:val="28"/>
          <w:szCs w:val="28"/>
        </w:rPr>
        <w:t>Воображение.</w:t>
      </w:r>
      <w:r w:rsidRPr="00F1500D">
        <w:rPr>
          <w:rFonts w:ascii="Times New Roman" w:hAnsi="Times New Roman" w:cs="Times New Roman"/>
          <w:sz w:val="28"/>
          <w:szCs w:val="28"/>
        </w:rPr>
        <w:t xml:space="preserve"> Старший дошкольный и младший школьный возрасты характеризуются активизацией функции воображения — вначале воссоздающего (позволявшего в более раннем возрасте представлять </w:t>
      </w:r>
      <w:r w:rsidRPr="00F1500D">
        <w:rPr>
          <w:rFonts w:ascii="Times New Roman" w:hAnsi="Times New Roman" w:cs="Times New Roman"/>
          <w:sz w:val="28"/>
          <w:szCs w:val="28"/>
        </w:rPr>
        <w:lastRenderedPageBreak/>
        <w:t>сказочные образы), а затем и творческого (благода</w:t>
      </w:r>
      <w:r w:rsidRPr="00F1500D">
        <w:rPr>
          <w:rFonts w:ascii="Times New Roman" w:hAnsi="Times New Roman" w:cs="Times New Roman"/>
          <w:sz w:val="28"/>
          <w:szCs w:val="28"/>
        </w:rPr>
        <w:softHyphen/>
        <w:t>ря которому создается принципиально новый образ). Этот пери</w:t>
      </w:r>
      <w:r w:rsidRPr="00F1500D">
        <w:rPr>
          <w:rFonts w:ascii="Times New Roman" w:hAnsi="Times New Roman" w:cs="Times New Roman"/>
          <w:sz w:val="28"/>
          <w:szCs w:val="28"/>
        </w:rPr>
        <w:softHyphen/>
        <w:t xml:space="preserve">од — </w:t>
      </w:r>
      <w:proofErr w:type="spellStart"/>
      <w:r w:rsidRPr="00F1500D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F1500D">
        <w:rPr>
          <w:rFonts w:ascii="Times New Roman" w:hAnsi="Times New Roman" w:cs="Times New Roman"/>
          <w:sz w:val="28"/>
          <w:szCs w:val="28"/>
        </w:rPr>
        <w:t xml:space="preserve"> для развития фантазии.</w:t>
      </w:r>
    </w:p>
    <w:p w14:paraId="56BCAF82" w14:textId="31AB646B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766A"/>
          <w:sz w:val="40"/>
          <w:szCs w:val="40"/>
          <w:lang w:eastAsia="ru-RU"/>
        </w:rPr>
      </w:pPr>
      <w:r w:rsidRPr="00F1500D">
        <w:rPr>
          <w:rFonts w:ascii="Times New Roman" w:eastAsia="Times New Roman" w:hAnsi="Times New Roman" w:cs="Times New Roman"/>
          <w:color w:val="4A766A"/>
          <w:sz w:val="40"/>
          <w:szCs w:val="40"/>
          <w:lang w:eastAsia="ru-RU"/>
        </w:rPr>
        <w:t>Социально-личностное развитие</w:t>
      </w:r>
    </w:p>
    <w:p w14:paraId="1FA5FF4C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Поведение ребёнка начинает регулироваться   представлениями о том, что хорошо и что плохо. 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Ребенок стремится качественно выполнить какое-либо задание, сравнить с образцом и переделать, если что-то не получилось.  Дети начинают предвосхищать последствия своих действий. Это существенно влияет на эффективность произвольной регуляции поведения –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 </w:t>
      </w:r>
      <w:r w:rsidRPr="00F1500D">
        <w:rPr>
          <w:rFonts w:ascii="Times New Roman" w:hAnsi="Times New Roman" w:cs="Times New Roman"/>
          <w:i/>
          <w:iCs/>
          <w:sz w:val="28"/>
          <w:szCs w:val="28"/>
        </w:rPr>
        <w:t>ПОЭТОМУ</w:t>
      </w:r>
    </w:p>
    <w:p w14:paraId="6B4AF5A4" w14:textId="77777777" w:rsidR="00F1500D" w:rsidRDefault="00F1500D" w:rsidP="00F1500D">
      <w:pPr>
        <w:shd w:val="clear" w:color="auto" w:fill="C9DBB7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1500D">
        <w:rPr>
          <w:rFonts w:ascii="Times New Roman" w:hAnsi="Times New Roman" w:cs="Times New Roman"/>
          <w:i/>
          <w:iCs/>
          <w:sz w:val="28"/>
          <w:szCs w:val="28"/>
        </w:rPr>
        <w:t xml:space="preserve">Анализируйте с ребенком результаты работы, которую он выполнил </w:t>
      </w:r>
    </w:p>
    <w:p w14:paraId="3E3FBDC2" w14:textId="5224DD4F" w:rsidR="00F1500D" w:rsidRPr="00F1500D" w:rsidRDefault="00F1500D" w:rsidP="00F1500D">
      <w:pPr>
        <w:shd w:val="clear" w:color="auto" w:fill="C9DBB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i/>
          <w:iCs/>
          <w:sz w:val="28"/>
          <w:szCs w:val="28"/>
        </w:rPr>
        <w:t>(как в быту, так и в познавательном развитии), моральные поступки. Обсуждайте значение моральных понятий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E5F8954" w14:textId="046CC58E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Помните, поведение родителей является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примером поведения</w:t>
      </w:r>
      <w:r w:rsidRPr="00F1500D">
        <w:rPr>
          <w:rFonts w:ascii="Times New Roman" w:hAnsi="Times New Roman" w:cs="Times New Roman"/>
          <w:sz w:val="28"/>
          <w:szCs w:val="28"/>
        </w:rPr>
        <w:t> ребенка.</w:t>
      </w:r>
    </w:p>
    <w:p w14:paraId="22242ACB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взрослым. По-прежнему нуждаясь в доброжелательном внимании, уважении взрослого и сотрудничестве с ним, ребёнок стремится как можно больше узнать о нём, причём круг интересов выходит за рамки конкретного повседневного взаимодействия.</w:t>
      </w:r>
    </w:p>
    <w:p w14:paraId="45FC56E7" w14:textId="0DB9C845" w:rsidR="00F1500D" w:rsidRPr="00F1500D" w:rsidRDefault="00F1500D" w:rsidP="00F1500D">
      <w:pPr>
        <w:shd w:val="clear" w:color="auto" w:fill="C9DBB7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1500D">
        <w:rPr>
          <w:rFonts w:ascii="Times New Roman" w:hAnsi="Times New Roman" w:cs="Times New Roman"/>
          <w:i/>
          <w:iCs/>
          <w:sz w:val="28"/>
          <w:szCs w:val="28"/>
        </w:rPr>
        <w:t>Чаще   рассказывайте о том, что у вас произошло на работе, с какими людьми познакомились и т. п. Для ребенка чрезвычайно важно делать всё правильно и быть хорошим в глазах взрослого.</w:t>
      </w:r>
    </w:p>
    <w:p w14:paraId="4D0B0216" w14:textId="77777777" w:rsidR="00F1500D" w:rsidRDefault="00F1500D" w:rsidP="00F1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A31CA" w14:textId="754E0461" w:rsidR="00F1500D" w:rsidRPr="00F1500D" w:rsidRDefault="00F1500D" w:rsidP="00F1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Большую значимость для детей 6-7 лет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приобретает общение между собой. </w:t>
      </w:r>
      <w:r w:rsidRPr="00F1500D">
        <w:rPr>
          <w:rFonts w:ascii="Times New Roman" w:hAnsi="Times New Roman" w:cs="Times New Roman"/>
          <w:sz w:val="28"/>
          <w:szCs w:val="28"/>
        </w:rPr>
        <w:t>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в общении и взаимодействии они стремятся в первую очередь проявить себя, привлечь внимание других к себе.</w:t>
      </w:r>
    </w:p>
    <w:p w14:paraId="4BA4DBF6" w14:textId="3EB617E1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766A"/>
          <w:sz w:val="40"/>
          <w:szCs w:val="40"/>
          <w:lang w:eastAsia="ru-RU"/>
        </w:rPr>
      </w:pPr>
      <w:r w:rsidRPr="00F1500D">
        <w:rPr>
          <w:rFonts w:ascii="Times New Roman" w:eastAsia="Times New Roman" w:hAnsi="Times New Roman" w:cs="Times New Roman"/>
          <w:color w:val="4A766A"/>
          <w:sz w:val="40"/>
          <w:szCs w:val="40"/>
          <w:lang w:eastAsia="ru-RU"/>
        </w:rPr>
        <w:t>«Кризис 7 лет»</w:t>
      </w:r>
    </w:p>
    <w:p w14:paraId="0E975472" w14:textId="42FF5F9F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 xml:space="preserve">Несмотря на то, что кризисные моменты ребенка всегда замечаются родителями, кризис 7 лет порой проходит тихо и незаметно. Многие родители несмотря на то, что хорошо запоминают кризисы 3-х лет, или переходного </w:t>
      </w:r>
      <w:r w:rsidRPr="00F1500D">
        <w:rPr>
          <w:rFonts w:ascii="Times New Roman" w:hAnsi="Times New Roman" w:cs="Times New Roman"/>
          <w:sz w:val="28"/>
          <w:szCs w:val="28"/>
        </w:rPr>
        <w:lastRenderedPageBreak/>
        <w:t xml:space="preserve">возраста, кризис 7 лет </w:t>
      </w:r>
      <w:proofErr w:type="gramStart"/>
      <w:r w:rsidRPr="00F1500D"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 w:rsidRPr="00F1500D">
        <w:rPr>
          <w:rFonts w:ascii="Times New Roman" w:hAnsi="Times New Roman" w:cs="Times New Roman"/>
          <w:sz w:val="28"/>
          <w:szCs w:val="28"/>
        </w:rPr>
        <w:t xml:space="preserve"> как спокойный. Но не всем так везёт. Те родители, чей ребенок всё-таки более сложно переносит кризис 7 лет, отмечают появление беспокойства, нервозности, замкнутости, скрытности своего чада.</w:t>
      </w:r>
    </w:p>
    <w:p w14:paraId="5E8F585A" w14:textId="1AB43115" w:rsidR="00F1500D" w:rsidRPr="00F1500D" w:rsidRDefault="00AB138B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8B">
        <w:rPr>
          <w:noProof/>
        </w:rPr>
        <w:drawing>
          <wp:anchor distT="0" distB="0" distL="114300" distR="114300" simplePos="0" relativeHeight="251658240" behindDoc="0" locked="0" layoutInCell="1" allowOverlap="1" wp14:anchorId="04CBC2E5" wp14:editId="4FB841CE">
            <wp:simplePos x="0" y="0"/>
            <wp:positionH relativeFrom="column">
              <wp:posOffset>3463290</wp:posOffset>
            </wp:positionH>
            <wp:positionV relativeFrom="paragraph">
              <wp:posOffset>46355</wp:posOffset>
            </wp:positionV>
            <wp:extent cx="2477770" cy="33032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00D" w:rsidRPr="00F1500D">
        <w:rPr>
          <w:rFonts w:ascii="Times New Roman" w:hAnsi="Times New Roman" w:cs="Times New Roman"/>
          <w:sz w:val="28"/>
          <w:szCs w:val="28"/>
        </w:rPr>
        <w:t>Это связано с тем, что </w:t>
      </w:r>
      <w:r w:rsidR="00F1500D" w:rsidRPr="00F1500D">
        <w:rPr>
          <w:rFonts w:ascii="Times New Roman" w:hAnsi="Times New Roman" w:cs="Times New Roman"/>
          <w:b/>
          <w:bCs/>
          <w:sz w:val="28"/>
          <w:szCs w:val="28"/>
        </w:rPr>
        <w:t>жизнь ребенка разделяется на внутреннюю (психологическую) и внешнюю</w:t>
      </w:r>
      <w:r w:rsidR="00F1500D" w:rsidRPr="00F1500D">
        <w:rPr>
          <w:rFonts w:ascii="Times New Roman" w:hAnsi="Times New Roman" w:cs="Times New Roman"/>
          <w:sz w:val="28"/>
          <w:szCs w:val="28"/>
        </w:rPr>
        <w:t>. Теперь импульсивных действий становится меньше, потому что устанавливается более чёткая связь между внутренней мотивацией и поступками ребенка. Другими словами, во время кризиса 7 лет в действиях ребенка появляется некая смысловая ориентировка, и ему вне зависимости от своих желаний приходится стать взрослее.</w:t>
      </w:r>
      <w:r w:rsidRPr="00AB138B">
        <w:rPr>
          <w:noProof/>
        </w:rPr>
        <w:t xml:space="preserve"> </w:t>
      </w:r>
    </w:p>
    <w:p w14:paraId="3C3D64B7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По сравнению с «докризисным» возрастом,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в корне меняется самооценка ребенка</w:t>
      </w:r>
      <w:r w:rsidRPr="00F1500D">
        <w:rPr>
          <w:rFonts w:ascii="Times New Roman" w:hAnsi="Times New Roman" w:cs="Times New Roman"/>
          <w:sz w:val="28"/>
          <w:szCs w:val="28"/>
        </w:rPr>
        <w:t>. Если раньше он относился к себе положительно вне зависимости от чего-либо, то теперь «Я» ребенка делится на «Я-реальное» и «Я-идеальное». «Я-реальное» – это осознание ребенка, кем он является на самом деле. «Я-идеальное» – это то, кем он хотел бы быть. В результате этого самооценка становится более адекватной, а «Я-идеальное» отвечает очень высоким запросам.</w:t>
      </w:r>
    </w:p>
    <w:p w14:paraId="1A4D892A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Иным становится и отношение ребенка к взрослым. Если раньше он вел себя примерно одинаково как с родными и знакомыми, так и с чужими людьми, не разделяя их для себя, то сейчас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он уже может строго разделить, кто свой, а кто чужой,</w:t>
      </w:r>
      <w:r w:rsidRPr="00F1500D">
        <w:rPr>
          <w:rFonts w:ascii="Times New Roman" w:hAnsi="Times New Roman" w:cs="Times New Roman"/>
          <w:sz w:val="28"/>
          <w:szCs w:val="28"/>
        </w:rPr>
        <w:t> и скорректировать своё поведения по отношению к разным людям, а также создать различное представление о разных людях.</w:t>
      </w:r>
    </w:p>
    <w:p w14:paraId="2B93CB14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Ещё одним симптомом начала кризиса 7 лет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является хитрость</w:t>
      </w:r>
      <w:r w:rsidRPr="00F1500D">
        <w:rPr>
          <w:rFonts w:ascii="Times New Roman" w:hAnsi="Times New Roman" w:cs="Times New Roman"/>
          <w:sz w:val="28"/>
          <w:szCs w:val="28"/>
        </w:rPr>
        <w:t> как нарушение привычных установлений или требований родителей в скрытой форме и намеренное создание ситуаций, в которых ребенок может извлечь некоторую выгоду для себя. Это, как правило, носит игровой характер и является шуткой, а не серьёзным проступком. Один из наименее часто встречающихся симптомов – это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неадекватная реакция на критику родителей.</w:t>
      </w:r>
      <w:r w:rsidRPr="00F1500D">
        <w:rPr>
          <w:rFonts w:ascii="Times New Roman" w:hAnsi="Times New Roman" w:cs="Times New Roman"/>
          <w:sz w:val="28"/>
          <w:szCs w:val="28"/>
        </w:rPr>
        <w:t> Дело в том, что ребенок, делая что-то, рассчитывает на похвалу родителей, а когда он ее не получает – он может очень бурно отреагировать: плакать, обвинять родителей в непонимании и т.д.</w:t>
      </w:r>
      <w:r w:rsidRPr="00F1500D">
        <w:rPr>
          <w:rFonts w:ascii="Times New Roman" w:hAnsi="Times New Roman" w:cs="Times New Roman"/>
          <w:sz w:val="28"/>
          <w:szCs w:val="28"/>
        </w:rPr>
        <w:br/>
        <w:t>Для ребенка в период кризиса 7 лет становится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очень важна самостоятельность,</w:t>
      </w:r>
      <w:r w:rsidRPr="00F1500D">
        <w:rPr>
          <w:rFonts w:ascii="Times New Roman" w:hAnsi="Times New Roman" w:cs="Times New Roman"/>
          <w:sz w:val="28"/>
          <w:szCs w:val="28"/>
        </w:rPr>
        <w:t xml:space="preserve"> возможность делать что-то без помощи взрослого, самостоятельный выбор сферы деятельности. Например, ребенок в это период </w:t>
      </w:r>
      <w:r w:rsidRPr="00F1500D">
        <w:rPr>
          <w:rFonts w:ascii="Times New Roman" w:hAnsi="Times New Roman" w:cs="Times New Roman"/>
          <w:sz w:val="28"/>
          <w:szCs w:val="28"/>
        </w:rPr>
        <w:lastRenderedPageBreak/>
        <w:t>с удовольствием стирает свои вещи, ходит за хлебом – одним словом, участвует в той деятельности, в которой ранее он не участвовал, часто отказываясь от того, чем он увлекался раньше. Причём, как правило, если его попросить о чем-то – ребенок заупрямится и не сделает или сделает с неохотой, а вот если идея чего-то возникла у лично него – малыш наверняка сделает это с превеликим удовольствием!</w:t>
      </w:r>
    </w:p>
    <w:p w14:paraId="5FE2884B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С этой особенностью, характеризующей кризис 7 лет, связано и развитие самостоятельной деятельности ребенка. Например, помимо игры, он начинает с удовольствием заниматься такими вещами, как шитье, вязание, конструирование, поделки из бумаги или других материалов и т.п. Причём результат такой самостоятельной деятельности обладает для ребенка огромной ценностью.</w:t>
      </w:r>
    </w:p>
    <w:p w14:paraId="109390C5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Таким образом, можно сказать, что в период кризиса 7 лет весь внутренний мир ребенка меняется до неузнаваемости. Основным симптомом начавшегося кризиса психологи называют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потерю ребенком непосредственности, что проявляется в кривлянии, манерности, искусственной натянутости поведения.</w:t>
      </w:r>
      <w:r w:rsidRPr="00F1500D">
        <w:rPr>
          <w:rFonts w:ascii="Times New Roman" w:hAnsi="Times New Roman" w:cs="Times New Roman"/>
          <w:sz w:val="28"/>
          <w:szCs w:val="28"/>
        </w:rPr>
        <w:t> Ведь что значит непосредственность в поведении? Это значит, что ребенок внешне такой же, как и внутри. Кризис 7 лет, когда происходит потеря этой непосредственности, привносит в поступки ребенка интеллектуальный момент, который теперь выступает посредником между переживанием и естественным поступком.</w:t>
      </w:r>
    </w:p>
    <w:p w14:paraId="0825A226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Также у ребенка может появиться замкнутость, неуправляемость, ребёнок может стать непослушным, отвергать ранее принимавшиеся им же требования, может начать конфликтовать с родителями и другими членами семьи, либо просто игнорируя из слова, либо открыто их отвергая.</w:t>
      </w:r>
    </w:p>
    <w:p w14:paraId="26CA3158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Почему так происходит и как справиться с таким непослушным ребенком?</w:t>
      </w:r>
    </w:p>
    <w:p w14:paraId="35D3D6E2" w14:textId="77777777" w:rsidR="00F1500D" w:rsidRPr="00F1500D" w:rsidRDefault="00F1500D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0D">
        <w:rPr>
          <w:rFonts w:ascii="Times New Roman" w:hAnsi="Times New Roman" w:cs="Times New Roman"/>
          <w:sz w:val="28"/>
          <w:szCs w:val="28"/>
        </w:rPr>
        <w:t>Чтобы ответить на этот вопрос необходимо знать, что главной, а главное, принципиально новой потребностью ребенка в этот период становится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уважение.</w:t>
      </w:r>
      <w:r w:rsidRPr="00F1500D">
        <w:rPr>
          <w:rFonts w:ascii="Times New Roman" w:hAnsi="Times New Roman" w:cs="Times New Roman"/>
          <w:sz w:val="28"/>
          <w:szCs w:val="28"/>
        </w:rPr>
        <w:t> Детям в этот момент просто необходимо чувствовать, что его уважают, относятся к нему, как к взрослому и </w:t>
      </w:r>
      <w:r w:rsidRPr="00F1500D">
        <w:rPr>
          <w:rFonts w:ascii="Times New Roman" w:hAnsi="Times New Roman" w:cs="Times New Roman"/>
          <w:b/>
          <w:bCs/>
          <w:sz w:val="28"/>
          <w:szCs w:val="28"/>
        </w:rPr>
        <w:t>признают его независимость</w:t>
      </w:r>
      <w:r w:rsidRPr="00F1500D">
        <w:rPr>
          <w:rFonts w:ascii="Times New Roman" w:hAnsi="Times New Roman" w:cs="Times New Roman"/>
          <w:sz w:val="28"/>
          <w:szCs w:val="28"/>
        </w:rPr>
        <w:t>. Если эта главная потребность в общении с 7-летним ребёнком будет проигнорирована, то понимания в отношениях с ним ждать уже не приходится.</w:t>
      </w:r>
    </w:p>
    <w:p w14:paraId="1AE774BF" w14:textId="77777777" w:rsidR="00F1500D" w:rsidRPr="00F1500D" w:rsidRDefault="00F1500D" w:rsidP="00F1500D">
      <w:pPr>
        <w:shd w:val="clear" w:color="auto" w:fill="C9DBB7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1500D">
        <w:rPr>
          <w:rFonts w:ascii="Times New Roman" w:hAnsi="Times New Roman" w:cs="Times New Roman"/>
          <w:i/>
          <w:iCs/>
          <w:sz w:val="28"/>
          <w:szCs w:val="28"/>
        </w:rPr>
        <w:t>Исходя из вышесказанного, самой существенной чертой кризиса ребенка 7 лет можно назвать начало процесса разделения внутренней и внешней стороны личности ребенка, который рождает множество новых для него переживаний и, следовательно, определенные изменения в поведении и взаимоотношениях с окружающим миром.</w:t>
      </w:r>
    </w:p>
    <w:p w14:paraId="6E02DCD5" w14:textId="77777777" w:rsidR="00F373E7" w:rsidRPr="00F1500D" w:rsidRDefault="00F373E7" w:rsidP="00F150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73E7" w:rsidRPr="00F1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18"/>
    <w:rsid w:val="001E05E2"/>
    <w:rsid w:val="00AB138B"/>
    <w:rsid w:val="00DD4118"/>
    <w:rsid w:val="00F1500D"/>
    <w:rsid w:val="00F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D54C"/>
  <w15:chartTrackingRefBased/>
  <w15:docId w15:val="{EBB02C54-B09D-4890-BF1E-8FDAACF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093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46015020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Kayumov</dc:creator>
  <cp:keywords/>
  <dc:description/>
  <cp:lastModifiedBy>Kamil Kayumov</cp:lastModifiedBy>
  <cp:revision>3</cp:revision>
  <dcterms:created xsi:type="dcterms:W3CDTF">2020-04-08T15:27:00Z</dcterms:created>
  <dcterms:modified xsi:type="dcterms:W3CDTF">2020-04-08T15:51:00Z</dcterms:modified>
</cp:coreProperties>
</file>