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DCBCE" w14:textId="77777777" w:rsidR="005F1787" w:rsidRDefault="00351AF2" w:rsidP="003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766A"/>
          <w:sz w:val="40"/>
          <w:szCs w:val="40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4A766A"/>
          <w:sz w:val="40"/>
          <w:szCs w:val="40"/>
          <w:lang w:eastAsia="ru-RU"/>
        </w:rPr>
        <w:t xml:space="preserve">ПСИХОЛОГИЧЕСКИЕ ОСОБЕННОСТИ </w:t>
      </w:r>
    </w:p>
    <w:p w14:paraId="29FBA151" w14:textId="25E5AAFF" w:rsidR="00351AF2" w:rsidRPr="00351AF2" w:rsidRDefault="00351AF2" w:rsidP="003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766A"/>
          <w:sz w:val="40"/>
          <w:szCs w:val="40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4A766A"/>
          <w:sz w:val="40"/>
          <w:szCs w:val="40"/>
          <w:lang w:eastAsia="ru-RU"/>
        </w:rPr>
        <w:t>ДЕТЕЙ 2 – 3 ЛЕТ</w:t>
      </w:r>
    </w:p>
    <w:p w14:paraId="3DAE1DB2" w14:textId="77777777" w:rsidR="00351AF2" w:rsidRPr="00351AF2" w:rsidRDefault="00351AF2" w:rsidP="00351AF2">
      <w:pPr>
        <w:spacing w:after="0" w:line="240" w:lineRule="auto"/>
        <w:jc w:val="center"/>
        <w:rPr>
          <w:rFonts w:ascii="Helvetica" w:eastAsia="Times New Roman" w:hAnsi="Helvetica" w:cs="Helvetica"/>
          <w:color w:val="4A766A"/>
          <w:sz w:val="24"/>
          <w:szCs w:val="24"/>
          <w:lang w:eastAsia="ru-RU"/>
        </w:rPr>
      </w:pPr>
    </w:p>
    <w:p w14:paraId="356870FA" w14:textId="55B7788E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Ребёнок 2-3 лет очень эмоционален, однако его эмоции непостоянны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малыша легко отвлечь и переключить с одного эмоционального состояния на другое. Этому способствуют ритмичное покачивание, подбрасывание, поглаживание и т.п.  Маленький ребёнок обучается только тому, что его заинтересовало, и принимает что-то только от того человека, которому он доверяет. В этом отношении очень важно, как проходит адаптация ребёнка к детскому саду и испытывает ли он в группе эмоциональный комфорт. </w:t>
      </w:r>
    </w:p>
    <w:p w14:paraId="02C2E46A" w14:textId="556B4142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У детей 2-3 лет</w:t>
      </w:r>
      <w:r w:rsidR="00E47C99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 xml:space="preserve"> </w:t>
      </w: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недостаточно сформированы механизмы саморегуляции организма.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Ощущение физического дискомфорта приводит к резкому снижению эффективности обучения. Дискомфорт может быть вызван тем, что ребёнок не выспался, ему холодно или жарко, он хочет пить или есть, у него что-то болит и т.д. Педагог должен быть уверен, что малыша ничего не беспокоит.          </w:t>
      </w:r>
    </w:p>
    <w:p w14:paraId="09C175D3" w14:textId="46432ACC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Общение у детей носит ситуативно-личностный характер.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Это означает, что каждому ребёнку необходимо индивидуальное внимание воспитателя, индивидуальный контакт с ним. Поэтому занятия кратковременны, построены так, чтобы воспитатель мог говорить понемногу, но с каждым ребёнком в отдельности.</w:t>
      </w:r>
    </w:p>
    <w:p w14:paraId="5DD1E5C9" w14:textId="26BD466A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Обучение в этом возрасте происходит и на собственном практическом опыте, и на основе подражания приятному взрослому.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 При этом ребёнок подражает всему, что делает взрослый, - и </w:t>
      </w:r>
      <w:proofErr w:type="gramStart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хорошему</w:t>
      </w:r>
      <w:proofErr w:type="gram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плохому; и правильному и не правильному.</w:t>
      </w:r>
    </w:p>
    <w:p w14:paraId="58694173" w14:textId="5F9D0B09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Сверстник ещё не представляет для малыша особого интереса и рассматривается им как ещё один предмет.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Дети играют «рядом, но не</w:t>
      </w:r>
      <w:r w:rsidR="00D2200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вместе». Друг для друга они нередко становятся источниками отрицательных эмоций. </w:t>
      </w:r>
      <w:r w:rsidRPr="00351AF2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    </w:t>
      </w:r>
    </w:p>
    <w:p w14:paraId="5900C9D8" w14:textId="748FF500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Им присуще наглядно действенное мышление; их интеллектуальное развитие зависит от того, насколько богата окружающая среда,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т.е. позволяет ль она разнообразно и содержательно исследовать окружающий мир, манипулируя различными предметами.</w:t>
      </w:r>
    </w:p>
    <w:p w14:paraId="0E4C40FC" w14:textId="51B6F2E4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Речь находится на стадии формирования; Внимание, мышление, память - непроизвольны.</w:t>
      </w:r>
    </w:p>
    <w:p w14:paraId="1E65AB09" w14:textId="10D4C5C6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Социально-эмоциональное развитие</w:t>
      </w:r>
      <w:proofErr w:type="gramStart"/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Играет</w:t>
      </w:r>
      <w:proofErr w:type="gramEnd"/>
      <w:r w:rsidR="00D22006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самостоятельно, проявляет фантазию. Любит нравиться другим; подражает сверстникам. Играет в простые групповые игры.</w:t>
      </w:r>
    </w:p>
    <w:p w14:paraId="28B3D04A" w14:textId="77777777" w:rsidR="00C838CC" w:rsidRDefault="00351AF2" w:rsidP="00D2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Общая моторика, моторика рук</w:t>
      </w:r>
      <w:proofErr w:type="gramStart"/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Учится</w:t>
      </w:r>
      <w:proofErr w:type="gram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бегать, ходить на носках, сохранять равновесие на одной ноге. Сидит на корточках, спрыгивает с нижней ступеньки. Открывает ящик и опрокидывает его содержимое. 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Играет с песком и глиной. Открывает крышки, использует ножницы. Красит пальцем. Нанизывает бусы.                             </w:t>
      </w:r>
    </w:p>
    <w:p w14:paraId="3D5F478B" w14:textId="5F9315AF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Зрительно-моторная координация</w:t>
      </w:r>
      <w:proofErr w:type="gramStart"/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Может</w:t>
      </w:r>
      <w:proofErr w:type="gram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крутить пальцем диск телефона, рисует черточки, воспроизводит простые формы. Режет ножницами. Рисует по образцу крест.</w:t>
      </w:r>
    </w:p>
    <w:p w14:paraId="0B488015" w14:textId="7C8BE99B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Восприятие, предметно-игровая деятельность</w:t>
      </w:r>
      <w:proofErr w:type="gramStart"/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Рассматривает</w:t>
      </w:r>
      <w:proofErr w:type="gram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картинки. Разбирает и складывает пирамиду без учета величины колец. Выделяет парную картинку по образцу.</w:t>
      </w:r>
    </w:p>
    <w:p w14:paraId="77665E46" w14:textId="1E8DE5BB" w:rsidR="00351AF2" w:rsidRPr="00351AF2" w:rsidRDefault="00351AF2" w:rsidP="00D22006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Психическое развитие</w:t>
      </w:r>
      <w:proofErr w:type="gramStart"/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Слушает</w:t>
      </w:r>
      <w:proofErr w:type="gram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простые рассказы. Понимает значение некоторых абстрактных слов (большой-маленький, мокрый-сухой и др.). Задает вопросы "Что это?". Начинает понимать точку зрения другого лица. Отвечает "нет" на абсурдные вопросы. Развивается начальное представление о количестве (больше-меньше, полный-пустой).</w:t>
      </w:r>
    </w:p>
    <w:p w14:paraId="2D3B898F" w14:textId="44B30BAD" w:rsidR="00351AF2" w:rsidRDefault="00351AF2" w:rsidP="00D220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Понимание речи</w:t>
      </w:r>
      <w:proofErr w:type="gramStart"/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: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Происходит</w:t>
      </w:r>
      <w:proofErr w:type="gram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быстрое увеличение словарного запаса. Понимает сложноподчиненные предложения типа: "Когда мы придем домой, я буду...". Понимает вопросы типа: "Что у тебя в руках?". Слушает объяснения "как" и "почему". Выполняет двухступенчатую инструкцию типа: "Сначала вымоем руки, затем будем обедать".  </w:t>
      </w:r>
    </w:p>
    <w:p w14:paraId="634F0D8D" w14:textId="77777777" w:rsidR="00351AF2" w:rsidRPr="00351AF2" w:rsidRDefault="00351AF2" w:rsidP="00D22006">
      <w:pPr>
        <w:spacing w:after="0" w:line="240" w:lineRule="auto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14:paraId="6DC7F466" w14:textId="543E21CE" w:rsidR="00954773" w:rsidRPr="00351AF2" w:rsidRDefault="00351AF2" w:rsidP="00D22006">
      <w:pPr>
        <w:shd w:val="clear" w:color="auto" w:fill="C9DBB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 третьем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году жизни дети становятся самостоятельнее. Продолжает развиваться предметная деятельность, ситуативно-деловое общение ребенка и взрослого; совершенствуются восприятие, речь, начальные формы произвольного поведения, игры, наглядно-действенное мышление.</w:t>
      </w:r>
    </w:p>
    <w:p w14:paraId="7B3A75E8" w14:textId="77777777" w:rsidR="00954773" w:rsidRDefault="00954773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14:paraId="393D6118" w14:textId="01001536" w:rsidR="00351AF2" w:rsidRPr="00351AF2" w:rsidRDefault="00351AF2" w:rsidP="00954773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Развитие предметной деятельности связано с усвоением культурных способов действия с различными предметами.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Развиваются действия соотносящие и орудийные.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</w:t>
      </w:r>
    </w:p>
    <w:p w14:paraId="02C29FC1" w14:textId="74516F90" w:rsidR="00351AF2" w:rsidRPr="00351AF2" w:rsidRDefault="00351AF2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Интенсивно развивается активная речь детей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. 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 Активный словарь достигает примерно 1000-1500 слов. К концу третьего года жизни речь становится средством общения ребенка со сверстниками.</w:t>
      </w:r>
    </w:p>
    <w:p w14:paraId="7F774DE8" w14:textId="7331D9E0" w:rsidR="00351AF2" w:rsidRPr="00351AF2" w:rsidRDefault="00351AF2" w:rsidP="00954773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В этом возрасте у детей формируются новые виды деятельности: </w:t>
      </w:r>
      <w:r w:rsidRPr="00351A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игра, рисование, конструирование. </w:t>
      </w:r>
      <w:r w:rsidRPr="00351AF2">
        <w:rPr>
          <w:rFonts w:ascii="Times New Roman" w:eastAsia="Times New Roman" w:hAnsi="Times New Roman" w:cs="Times New Roman"/>
          <w:b/>
          <w:bCs/>
          <w:color w:val="333333"/>
          <w:sz w:val="41"/>
          <w:szCs w:val="41"/>
          <w:lang w:eastAsia="ru-RU"/>
        </w:rPr>
        <w:t>    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   </w:t>
      </w:r>
    </w:p>
    <w:p w14:paraId="1EF4B03A" w14:textId="5A805C3C" w:rsidR="00351AF2" w:rsidRPr="00351AF2" w:rsidRDefault="00351AF2" w:rsidP="00954773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Игра носит процессуальный характер, главное в ней — действия.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Они совершаются с игровыми предметами, приближенными к реальности. В середине третьего года жизни появляются действия с предметами-заместителями.    </w:t>
      </w:r>
    </w:p>
    <w:p w14:paraId="2C195DB0" w14:textId="095F5F5D" w:rsidR="00351AF2" w:rsidRPr="00351AF2" w:rsidRDefault="00351AF2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</w:t>
      </w:r>
      <w:proofErr w:type="spellStart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головонога</w:t>
      </w:r>
      <w:proofErr w:type="spell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» — окружности и отходящих от нее линий.      </w:t>
      </w:r>
    </w:p>
    <w:p w14:paraId="642C00C0" w14:textId="2ADA260A" w:rsidR="00351AF2" w:rsidRPr="00351AF2" w:rsidRDefault="00351AF2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двух-трех предметов по форме, величине и цвету; различать мелодии; петь.    </w:t>
      </w:r>
    </w:p>
    <w:p w14:paraId="0725C176" w14:textId="0DF20A67" w:rsidR="00351AF2" w:rsidRPr="00351AF2" w:rsidRDefault="00351AF2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   </w:t>
      </w:r>
    </w:p>
    <w:p w14:paraId="4E7B7B12" w14:textId="1985D0CF" w:rsidR="00351AF2" w:rsidRPr="00351AF2" w:rsidRDefault="00351AF2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Основной формой мышления становится наглядно-действенная: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возникающие в жизни ребенка проблемные ситуации разрешаются путем реального действия с предметами.    </w:t>
      </w:r>
    </w:p>
    <w:p w14:paraId="722D4C02" w14:textId="3DA8624D" w:rsidR="00351AF2" w:rsidRPr="00351AF2" w:rsidRDefault="00351AF2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Для детей этого возраста характерна неосознанность мотивов, импульсивность и зависимость чувств и желаний от ситуации.  </w:t>
      </w:r>
    </w:p>
    <w:p w14:paraId="4EC9ED33" w14:textId="7FCFFA49" w:rsidR="00351AF2" w:rsidRPr="00351AF2" w:rsidRDefault="00351AF2" w:rsidP="00954773">
      <w:pPr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Завершается ранний возраст кризисом 3 лет. Ребенок осознает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 </w:t>
      </w: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Кризис может продолжаться от нескольких месяцев до двух лет.</w:t>
      </w:r>
    </w:p>
    <w:p w14:paraId="339D9CC3" w14:textId="48BCA7AB" w:rsidR="00351AF2" w:rsidRPr="00351AF2" w:rsidRDefault="00351AF2" w:rsidP="00351AF2">
      <w:pPr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 </w:t>
      </w:r>
    </w:p>
    <w:p w14:paraId="4093B982" w14:textId="77777777" w:rsidR="00351AF2" w:rsidRPr="00351AF2" w:rsidRDefault="00351AF2" w:rsidP="00351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</w:pPr>
      <w:bookmarkStart w:id="0" w:name="_GoBack"/>
      <w:r w:rsidRPr="00351AF2"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  <w:t>СТРЕМИМСЯ К САМОСТОЯТЕЛЬНОСТИ</w:t>
      </w:r>
    </w:p>
    <w:p w14:paraId="7E4093CE" w14:textId="3BD34AE3" w:rsidR="00351AF2" w:rsidRPr="005F1787" w:rsidRDefault="00351AF2" w:rsidP="00351A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  <w:t>КРИЗИС 3 ЛЕТ</w:t>
      </w:r>
    </w:p>
    <w:bookmarkEnd w:id="0"/>
    <w:p w14:paraId="33ECBD75" w14:textId="77777777" w:rsidR="00954773" w:rsidRPr="00351AF2" w:rsidRDefault="00954773" w:rsidP="00351A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766A"/>
          <w:sz w:val="36"/>
          <w:szCs w:val="36"/>
          <w:lang w:eastAsia="ru-RU"/>
        </w:rPr>
      </w:pPr>
    </w:p>
    <w:p w14:paraId="0E732F0A" w14:textId="0CCA3574" w:rsidR="00351AF2" w:rsidRPr="00954773" w:rsidRDefault="00351AF2" w:rsidP="00954773">
      <w:pPr>
        <w:shd w:val="clear" w:color="auto" w:fill="C9DBB7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Кризис 3 лет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– граница между ранним и дошкольным возрастом – один из наиболее трудных моментов в жизни ребенка. Ребенок, отделяясь от взрослых, пытается установить с ними новые, более глубокие отношения. Новая позиция «Я – САМ», возрастание его самостоятельности и активности, требуют от близких взрослых своевременной перестройки. Если же новые отношения с ребенком не складываются, его инициатива не поощряется, самостоятельность постоянно ограничивается, у ребенка возникают собственно КРИЗИСНЫЕ ЯВЛЕНИЯ, проявляющиеся в отношениях со взрослыми (и никогда – со сверстниками).</w:t>
      </w:r>
    </w:p>
    <w:p w14:paraId="2D54A2F8" w14:textId="1C2D06ED" w:rsidR="00954773" w:rsidRDefault="00954773" w:rsidP="00954773">
      <w:pPr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  <w:r>
        <w:rPr>
          <w:noProof/>
        </w:rPr>
        <w:lastRenderedPageBreak/>
        <w:drawing>
          <wp:inline distT="0" distB="0" distL="0" distR="0" wp14:anchorId="1A372F43" wp14:editId="6E1FC1F1">
            <wp:extent cx="4391025" cy="2582045"/>
            <wp:effectExtent l="0" t="0" r="0" b="8890"/>
            <wp:docPr id="1" name="Рисунок 1" descr="Кризис трех лет: как не сойти с у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изис трех лет: как не сойти с у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447" cy="259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F6846" w14:textId="77777777" w:rsidR="00954773" w:rsidRPr="00351AF2" w:rsidRDefault="00954773" w:rsidP="00954773">
      <w:pPr>
        <w:spacing w:after="0" w:line="240" w:lineRule="auto"/>
        <w:jc w:val="center"/>
        <w:rPr>
          <w:rFonts w:ascii="Calibri" w:eastAsia="Times New Roman" w:hAnsi="Calibri" w:cs="Calibri"/>
          <w:color w:val="333333"/>
          <w:lang w:eastAsia="ru-RU"/>
        </w:rPr>
      </w:pPr>
    </w:p>
    <w:p w14:paraId="73E04701" w14:textId="65A589DD" w:rsidR="00351AF2" w:rsidRDefault="00351AF2" w:rsidP="00954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Для кризиса 3 лет характерны следующие особенности в поведении:</w:t>
      </w:r>
    </w:p>
    <w:p w14:paraId="1AA6C49F" w14:textId="77777777" w:rsidR="00954773" w:rsidRPr="00351AF2" w:rsidRDefault="00954773" w:rsidP="0095477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</w:pPr>
    </w:p>
    <w:p w14:paraId="7E10F04A" w14:textId="77777777" w:rsidR="00351AF2" w:rsidRPr="00351AF2" w:rsidRDefault="00351AF2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 1. Негативизм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– ребенок негативно реагирует не на само действие, которое он отказывается выполнять, а на требование или просьбу взрослого. Он не делает что – то только потому, что это предложил ему определенный взрослый человек. Негативизм избирателен: ребенок игнорирует требования одного члена семьи, а с другими достаточно послушен. Главный мотив действия – сделать наоборот, то есть прямо противоположное тому, что ему сказали.</w:t>
      </w:r>
    </w:p>
    <w:p w14:paraId="6ADF3BB2" w14:textId="4A5F4180" w:rsidR="00351AF2" w:rsidRPr="00351AF2" w:rsidRDefault="00351AF2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2. Упрямство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– это реакция ребенка, который настаивает на чем – то не потому, что ему этого очень хочется, а потому, что он сам об этом сказал взрослым и требует, чтобы с его мнением считались. Его первоначальное решение определяет все его поведение, и отказаться от этого решения даже при изменившихся обстоятельствах ребенок не может. Упрямство – не настойчивость, с которой ребенок добивается желаемого. Упрямый ребенок настаивает на том, что ему не так уж сильно хочется, или совсем не хочется, или давно расхотелось. Допустим, ребенка зовут домой</w:t>
      </w:r>
      <w:r w:rsidR="0095477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и он отказывается уходить с улицы. Заявив, что он будет кататься на велосипеде, он действительно будет кружить по двору, чем бы его ни соблазняли (игрушкой, десертом, гостями), хотя и с совершенно унылым видом.</w:t>
      </w:r>
    </w:p>
    <w:p w14:paraId="1101FC66" w14:textId="2AC10811" w:rsidR="00351AF2" w:rsidRPr="00351AF2" w:rsidRDefault="00351AF2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3. В переходный период может появиться </w:t>
      </w: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строптивость.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Она направлена не против конкретного взрослого, а против всей сложившейся в раннем детстве системы отношений, против принятых в семье норм воспитания. Ребенок стремится настоять на своих желаниях и недоволен всем, что ему предлагают и делают другие.</w:t>
      </w:r>
      <w:r w:rsidR="00954773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 </w:t>
      </w:r>
      <w:proofErr w:type="gramStart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«</w:t>
      </w:r>
      <w:proofErr w:type="gramEnd"/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Да ну!» - самая распространенная реакция в таких случаях</w:t>
      </w:r>
    </w:p>
    <w:p w14:paraId="143C9BB7" w14:textId="77777777" w:rsidR="00351AF2" w:rsidRPr="00351AF2" w:rsidRDefault="00351AF2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4. </w:t>
      </w: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Яркое проявление тенденции к самостоятельности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: ребенок хочет все делать и решать сам. В принципе это положительное явление, но во время кризиса приводит к своеволию, что вызывает дополнительные конфликты со взрослыми</w:t>
      </w:r>
    </w:p>
    <w:p w14:paraId="742E79F8" w14:textId="29306E47" w:rsidR="00351AF2" w:rsidRPr="00351AF2" w:rsidRDefault="00351AF2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lastRenderedPageBreak/>
        <w:t xml:space="preserve">5. У некоторых детей </w:t>
      </w: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конфликты с родителями становятся регулярными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, они как бы постоянно находятся в состоянии войны со взрослыми. В этих случаях говорят о протесте – бунте. В семье с единственным ребенком может появиться деспотизм. Ребенок жестко проявляет свою власть над окружающими его взрослыми, диктуя, что он будет есть, а что не будет, может мама уйти из дома или нет и т. д. Если в семье несколько детей, вместо деспотизма обычно возникает ревность: та же тенденция к власти здесь выступает как источник ревнивого, нетерпимого отношения к другим детям, которые не имеют почти никаких прав в семье, с точки зрения «юного деспота»</w:t>
      </w:r>
    </w:p>
    <w:p w14:paraId="360A0BAA" w14:textId="77777777" w:rsidR="00351AF2" w:rsidRPr="00351AF2" w:rsidRDefault="00351AF2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 xml:space="preserve">6. </w:t>
      </w:r>
      <w:r w:rsidRPr="00351AF2">
        <w:rPr>
          <w:rFonts w:ascii="Times New Roman" w:eastAsia="Times New Roman" w:hAnsi="Times New Roman" w:cs="Times New Roman"/>
          <w:b/>
          <w:bCs/>
          <w:color w:val="333333"/>
          <w:sz w:val="29"/>
          <w:szCs w:val="29"/>
          <w:lang w:eastAsia="ru-RU"/>
        </w:rPr>
        <w:t>Обесценивание.</w:t>
      </w: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 Что обесценивается в глазах ребенка? То, что раньше было привычно, интересно и дорого. 3 – летний ребенок может начать ругаться (обесцениваются старые правила поведения), отбросить или даже сломать любимую игрушку, предложенную не вовремя (обесцениваются старые привязанности к вещам) и т. п. Все эти явления свидетельствуют о том, что у ребенка изменяется отношение к другим людям и самому себе. Это важный этап в эмансипации ребенка.  </w:t>
      </w:r>
    </w:p>
    <w:p w14:paraId="7C39D6B4" w14:textId="77777777" w:rsidR="00954773" w:rsidRPr="00D22006" w:rsidRDefault="00954773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</w:pPr>
    </w:p>
    <w:p w14:paraId="3688BC10" w14:textId="0670D055" w:rsidR="00351AF2" w:rsidRPr="00D22006" w:rsidRDefault="00351AF2" w:rsidP="00954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  <w:t>ЧТО ДЕЛАТЬ, ЕСЛИ РЕБЕНОК УПРЯМИТСЯ?</w:t>
      </w:r>
    </w:p>
    <w:p w14:paraId="0FDF21FA" w14:textId="77777777" w:rsidR="00954773" w:rsidRPr="00351AF2" w:rsidRDefault="00954773" w:rsidP="009547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14:paraId="36A38CDA" w14:textId="7E272C3D" w:rsidR="00351AF2" w:rsidRPr="00351AF2" w:rsidRDefault="00351AF2" w:rsidP="009547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Не придавайте большого значения упрямству. Примите к сведению этот приступ, но не очень волнуйтесь за ребенка. Оставайтесь вовремя приступа упрямства рядом с ребенком и дайте ему почувствовать, что понимаете, как он страдает. Не пытайтесь в это время что – либо внушать вашему ребенку. Ругать в такой ситуации не имеет смысла. Он сильно возбужден и не может вас понять. Будьте в поведении с ребенком настойчивы. Если вы сказали «нет», оставайтесь и дальше при этом мнении.  </w:t>
      </w:r>
    </w:p>
    <w:p w14:paraId="3B5F5545" w14:textId="44127E19" w:rsidR="00351AF2" w:rsidRPr="00D22006" w:rsidRDefault="00351AF2" w:rsidP="00954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</w:pPr>
      <w:r w:rsidRPr="00351AF2">
        <w:rPr>
          <w:rFonts w:ascii="Times New Roman" w:eastAsia="Times New Roman" w:hAnsi="Times New Roman" w:cs="Times New Roman"/>
          <w:color w:val="4A766A"/>
          <w:sz w:val="29"/>
          <w:szCs w:val="29"/>
          <w:lang w:eastAsia="ru-RU"/>
        </w:rPr>
        <w:t>КАК ПРЕОДОЛЕТЬ КАПРИЗЫ?</w:t>
      </w:r>
    </w:p>
    <w:p w14:paraId="147C6631" w14:textId="77777777" w:rsidR="00954773" w:rsidRPr="00351AF2" w:rsidRDefault="00954773" w:rsidP="009547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14:paraId="7FE55A40" w14:textId="0D59862B" w:rsidR="00CC389B" w:rsidRPr="00CC389B" w:rsidRDefault="00351AF2" w:rsidP="00CC38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C9DBB7"/>
          <w:lang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C9DBB7"/>
          <w:lang w:eastAsia="ru-RU"/>
        </w:rPr>
        <w:t>Сначала нужно понять причины капризов и упрямства.  Ими могут быть:</w:t>
      </w:r>
    </w:p>
    <w:p w14:paraId="4FE3711B" w14:textId="757E0DD3" w:rsidR="00351AF2" w:rsidRPr="00CC389B" w:rsidRDefault="00351AF2" w:rsidP="00CC389B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Нарушения режима дня.</w:t>
      </w:r>
    </w:p>
    <w:p w14:paraId="6376F8F1" w14:textId="77777777" w:rsidR="00351AF2" w:rsidRPr="00CC389B" w:rsidRDefault="00351AF2" w:rsidP="00CC389B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Обилие новых впечатлений.</w:t>
      </w:r>
    </w:p>
    <w:p w14:paraId="6639111C" w14:textId="77777777" w:rsidR="00351AF2" w:rsidRPr="00CC389B" w:rsidRDefault="00351AF2" w:rsidP="00CC389B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Плохое самочувствие во время болезни.</w:t>
      </w:r>
    </w:p>
    <w:p w14:paraId="36525E07" w14:textId="765A7A04" w:rsidR="00351AF2" w:rsidRDefault="00351AF2" w:rsidP="00CC389B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Переутомление (физическое и психическое).  </w:t>
      </w:r>
    </w:p>
    <w:p w14:paraId="0807DA47" w14:textId="77777777" w:rsidR="00CC389B" w:rsidRPr="00CC389B" w:rsidRDefault="00CC389B" w:rsidP="00CC389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</w:p>
    <w:p w14:paraId="13C850B1" w14:textId="4EA94B95" w:rsidR="00D22006" w:rsidRPr="00351AF2" w:rsidRDefault="00351AF2" w:rsidP="002C5FB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val="en-US" w:eastAsia="ru-RU"/>
        </w:rPr>
      </w:pPr>
      <w:r w:rsidRPr="00351AF2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C9DBB7"/>
          <w:lang w:eastAsia="ru-RU"/>
        </w:rPr>
        <w:t>Преодолеть капризы можно, если:</w:t>
      </w:r>
      <w:r w:rsidR="002C5FB6" w:rsidRPr="002C5FB6">
        <w:rPr>
          <w:rFonts w:ascii="Times New Roman" w:eastAsia="Times New Roman" w:hAnsi="Times New Roman" w:cs="Times New Roman"/>
          <w:color w:val="333333"/>
          <w:sz w:val="29"/>
          <w:szCs w:val="29"/>
          <w:shd w:val="clear" w:color="auto" w:fill="C9DBB7"/>
          <w:lang w:val="en-US" w:eastAsia="ru-RU"/>
        </w:rPr>
        <w:t xml:space="preserve"> </w:t>
      </w:r>
      <w:r w:rsidR="002C5FB6">
        <w:rPr>
          <w:rFonts w:ascii="Times New Roman" w:eastAsia="Times New Roman" w:hAnsi="Times New Roman" w:cs="Times New Roman"/>
          <w:color w:val="333333"/>
          <w:sz w:val="29"/>
          <w:szCs w:val="29"/>
          <w:lang w:val="en-US" w:eastAsia="ru-RU"/>
        </w:rPr>
        <w:t xml:space="preserve"> </w:t>
      </w:r>
    </w:p>
    <w:p w14:paraId="1497DD38" w14:textId="0DFCD20D" w:rsidR="00351AF2" w:rsidRPr="00CC389B" w:rsidRDefault="00351AF2" w:rsidP="00CC389B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Все члены семьи будут иметь единые требования к ребенку.</w:t>
      </w:r>
    </w:p>
    <w:p w14:paraId="210E74D4" w14:textId="77777777" w:rsidR="00351AF2" w:rsidRPr="00CC389B" w:rsidRDefault="00351AF2" w:rsidP="00CC389B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Будут тверды в позиции, дадут понять значение слова «нельзя».</w:t>
      </w:r>
    </w:p>
    <w:p w14:paraId="42A4A76E" w14:textId="77777777" w:rsidR="00351AF2" w:rsidRPr="00CC389B" w:rsidRDefault="00351AF2" w:rsidP="00CC389B">
      <w:pPr>
        <w:pStyle w:val="a3"/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Научат ребенка хотеть, т.е. вырабатывать настойчивость в достижении цели.</w:t>
      </w:r>
    </w:p>
    <w:p w14:paraId="55A78FD9" w14:textId="11F6B955" w:rsidR="00F373E7" w:rsidRPr="00CC389B" w:rsidRDefault="00351AF2" w:rsidP="00954773">
      <w:pPr>
        <w:pStyle w:val="a3"/>
        <w:numPr>
          <w:ilvl w:val="0"/>
          <w:numId w:val="5"/>
        </w:numPr>
        <w:spacing w:line="240" w:lineRule="auto"/>
        <w:ind w:left="0" w:hanging="284"/>
        <w:jc w:val="both"/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</w:pPr>
      <w:r w:rsidRPr="00CC389B">
        <w:rPr>
          <w:rFonts w:ascii="Times New Roman" w:eastAsia="Times New Roman" w:hAnsi="Times New Roman" w:cs="Times New Roman"/>
          <w:color w:val="333333"/>
          <w:sz w:val="29"/>
          <w:szCs w:val="29"/>
          <w:lang w:eastAsia="ru-RU"/>
        </w:rPr>
        <w:t>Будут развивать у ребенка самостоятельность в совместной со взрослыми деятельности.</w:t>
      </w:r>
    </w:p>
    <w:sectPr w:rsidR="00F373E7" w:rsidRPr="00CC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034F"/>
    <w:multiLevelType w:val="multilevel"/>
    <w:tmpl w:val="237E1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5768B"/>
    <w:multiLevelType w:val="multilevel"/>
    <w:tmpl w:val="28F488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42EF7"/>
    <w:multiLevelType w:val="hybridMultilevel"/>
    <w:tmpl w:val="0F3E0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A3414"/>
    <w:multiLevelType w:val="hybridMultilevel"/>
    <w:tmpl w:val="2852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A69D3"/>
    <w:multiLevelType w:val="hybridMultilevel"/>
    <w:tmpl w:val="447A6A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B64"/>
    <w:rsid w:val="002C5FB6"/>
    <w:rsid w:val="00351AF2"/>
    <w:rsid w:val="00465B64"/>
    <w:rsid w:val="00537B17"/>
    <w:rsid w:val="005F1787"/>
    <w:rsid w:val="006825FA"/>
    <w:rsid w:val="006E4E43"/>
    <w:rsid w:val="00954773"/>
    <w:rsid w:val="00C838CC"/>
    <w:rsid w:val="00CC389B"/>
    <w:rsid w:val="00D22006"/>
    <w:rsid w:val="00E47C99"/>
    <w:rsid w:val="00F3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8A96"/>
  <w15:chartTrackingRefBased/>
  <w15:docId w15:val="{A28AD9E6-3851-4CC0-B5AB-2BF982EC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554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Kayumov</dc:creator>
  <cp:keywords/>
  <dc:description/>
  <cp:lastModifiedBy>Kamil Kayumov</cp:lastModifiedBy>
  <cp:revision>9</cp:revision>
  <dcterms:created xsi:type="dcterms:W3CDTF">2020-04-08T13:08:00Z</dcterms:created>
  <dcterms:modified xsi:type="dcterms:W3CDTF">2020-04-08T15:48:00Z</dcterms:modified>
</cp:coreProperties>
</file>