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tabs>
          <w:tab w:val="left" w:pos="2597"/>
        </w:tabs>
        <w:rPr>
          <w:rFonts w:ascii="Times New Roman" w:eastAsia="Times New Roman" w:hAnsi="Times New Roman"/>
          <w:b/>
          <w:bCs/>
          <w:i/>
          <w:iCs/>
          <w:sz w:val="28"/>
          <w:szCs w:val="28"/>
          <w:highlight w:val="none"/>
          <w:rtl w:val="off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  <w:highlight w:val="none"/>
        </w:rPr>
        <w:t>Конструирование из бумаги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 xml:space="preserve"> –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none"/>
        </w:rPr>
        <w:t xml:space="preserve"> полезный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none"/>
        </w:rPr>
        <w:t xml:space="preserve">, увлекательный и познавательный вид детской деятельности. </w:t>
      </w:r>
    </w:p>
    <w:p>
      <w:pPr>
        <w:pStyle w:val="a5"/>
        <w:jc w:val="center"/>
        <w:tabs>
          <w:tab w:val="left" w:pos="2597"/>
        </w:tabs>
        <w:rPr>
          <w:caps w:val="off"/>
          <w:rFonts w:ascii="Arial" w:eastAsia="Arial" w:hAnsi="Arial" w:cs="Arial"/>
          <w:b w:val="0"/>
          <w:i w:val="0"/>
          <w:sz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none"/>
        </w:rPr>
        <w:t>Это наиболее популярная разновидность конструирования, которая открывает безграничный простор фантазии малыша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6"/>
          <w:szCs w:val="36"/>
          <w:highlight w:val="none"/>
        </w:rPr>
        <w:t>«Зонтик».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Цель: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Продолжать  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азвивать интерес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 технике оригами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;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Обучить планированию действий по инструкции;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Складывать круглую бумажную заготовку пополам, совмещая дуги и хорошо проглаживать линию сгиба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;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Дорисовывать не достающие образу элементы по желанию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ребенка;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Развивать образно-логическое мышление, конструкторские и творческие способности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Упражнять в названии пространственных понятий (под, над).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Материал и оборудование: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бумажные круглые заготовки,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Ножницы, </w:t>
      </w:r>
      <w:r>
        <w:rPr>
          <w:rFonts w:ascii="Times New Roman" w:eastAsia="Times New Roman" w:hAnsi="Times New Roman" w:hint="default"/>
          <w:sz w:val="28"/>
          <w:szCs w:val="28"/>
        </w:rPr>
        <w:t>карандаш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клей.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:</w:t>
      </w: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Взрослый: 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Включить запись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"https://youtu.be/CCgXO54tru0"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ff6"/>
          <w:rFonts w:ascii="Times New Roman" w:eastAsia="Times New Roman" w:hAnsi="Times New Roman" w:hint="default"/>
          <w:sz w:val="28"/>
          <w:szCs w:val="28"/>
        </w:rPr>
        <w:t>https://youtu.be/CCgXO54tru0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Арсений(имя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под чем мы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прячемся когда идет </w:t>
      </w:r>
      <w:r>
        <w:rPr>
          <w:rFonts w:ascii="Times New Roman" w:eastAsia="Times New Roman" w:hAnsi="Times New Roman" w:hint="default"/>
          <w:sz w:val="28"/>
          <w:szCs w:val="28"/>
        </w:rPr>
        <w:t>дождик?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Под зонтиком.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Правильно. Вот только жаль, что он всего лишь один, у меня. А хо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чешь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мы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с тобой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зонтик сделаем?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Р:</w:t>
      </w:r>
      <w:r>
        <w:rPr>
          <w:rFonts w:ascii="Times New Roman" w:eastAsia="Times New Roman" w:hAnsi="Times New Roman" w:hint="default"/>
          <w:sz w:val="28"/>
          <w:szCs w:val="28"/>
        </w:rPr>
        <w:t>Да!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Тогда пойдем за стол.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:Арсений(имя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>, напомни мне, какой формы бывает зонтик, какую фигуру он напоминает?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Круглый, круг.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Давай нарисуем круг в воздухе пальчиком. А теперь двумя руками.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Посмотри, у моего зонтика есть спицы, они для того, чтоб зонтик держал форму и был прочным.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Ну, что ж, теперь, когда мы знаем, как устроен зонт, приступим к его изготовлению.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Для работы нам понадобится: карандаш, ножницы, бумага (можно использо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-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вать цветную, офисную, или с понравившимся рисунком)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>Обводим диск и вырезаем 8 кругов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180" distR="180">
            <wp:extent cx="2519680" cy="144018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4018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2519680" cy="1440180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4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 с</w:t>
      </w:r>
      <w:r>
        <w:rPr>
          <w:rFonts w:ascii="Times New Roman" w:eastAsia="Times New Roman" w:hAnsi="Times New Roman" w:hint="default"/>
          <w:sz w:val="28"/>
          <w:szCs w:val="28"/>
        </w:rPr>
        <w:t>леду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ет </w:t>
      </w:r>
      <w:r>
        <w:rPr>
          <w:rFonts w:ascii="Times New Roman" w:eastAsia="Times New Roman" w:hAnsi="Times New Roman" w:hint="default"/>
          <w:sz w:val="28"/>
          <w:szCs w:val="28"/>
        </w:rPr>
        <w:t>инструкциям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зрослого. С</w:t>
      </w:r>
      <w:r>
        <w:rPr>
          <w:rFonts w:ascii="Times New Roman" w:eastAsia="Times New Roman" w:hAnsi="Times New Roman" w:hint="default"/>
          <w:sz w:val="28"/>
          <w:szCs w:val="28"/>
        </w:rPr>
        <w:t>кладыва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купол зонта 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готовых </w:t>
      </w:r>
      <w:r>
        <w:rPr>
          <w:rFonts w:ascii="Times New Roman" w:eastAsia="Times New Roman" w:hAnsi="Times New Roman" w:hint="default"/>
          <w:sz w:val="28"/>
          <w:szCs w:val="28"/>
        </w:rPr>
        <w:t>бумажн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ых </w:t>
      </w:r>
      <w:r>
        <w:rPr>
          <w:rFonts w:ascii="Times New Roman" w:eastAsia="Times New Roman" w:hAnsi="Times New Roman" w:hint="default"/>
          <w:sz w:val="28"/>
          <w:szCs w:val="28"/>
        </w:rPr>
        <w:t>загото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вак. </w:t>
      </w:r>
      <w:r>
        <w:rPr>
          <w:rFonts w:ascii="Times New Roman" w:eastAsia="Times New Roman" w:hAnsi="Times New Roman" w:hint="default"/>
          <w:sz w:val="28"/>
          <w:szCs w:val="28"/>
        </w:rPr>
        <w:t>Каждый складываем два раза - пополам, и еще раз пополам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180" distR="180">
            <wp:extent cx="2519680" cy="1800225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hint="default"/>
          <w:sz w:val="28"/>
          <w:szCs w:val="28"/>
        </w:rPr>
        <w:t>.</w:t>
      </w:r>
      <w:r>
        <w:drawing>
          <wp:inline distT="0" distB="0" distL="180" distR="180">
            <wp:extent cx="2519680" cy="180022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Получаем 8 деталей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>Промазываем клеем одну часть и приклеиваем сверху следующую деталь, за ней по тому же принципу следующую и так до последней.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drawing>
          <wp:inline distT="0" distB="0" distL="180" distR="180">
            <wp:extent cx="2519680" cy="1800225"/>
            <wp:effectExtent l="0" t="0" r="0" b="0"/>
            <wp:docPr id="1036" name="shape103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2519680" cy="1800225"/>
            <wp:effectExtent l="0" t="0" r="0" b="0"/>
            <wp:docPr id="1037" name="shape103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ромазываем клеем карандаш, ставим его посередке и склеиваем последнее звено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180" distR="180">
            <wp:extent cx="2519680" cy="18002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2519680" cy="1800225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Наш зонтик готов. 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Можно поточить его и использовать как простой карандаш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!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character" w:styleId="afff6">
    <w:name w:val="Followed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image" Target="media/image1.jpeg" /><Relationship Id="rId7" Type="http://schemas.openxmlformats.org/officeDocument/2006/relationships/image" Target="media/image2.jpeg" /><Relationship Id="rId6" Type="http://schemas.openxmlformats.org/officeDocument/2006/relationships/image" Target="media/image3.jpeg" /><Relationship Id="rId4" Type="http://schemas.openxmlformats.org/officeDocument/2006/relationships/image" Target="media/image4.jpeg" /><Relationship Id="rId3" Type="http://schemas.openxmlformats.org/officeDocument/2006/relationships/image" Target="media/image5.jpeg" /><Relationship Id="rId8" Type="http://schemas.openxmlformats.org/officeDocument/2006/relationships/image" Target="media/image6.jpeg" /><Relationship Id="rId1" Type="http://schemas.openxmlformats.org/officeDocument/2006/relationships/image" Target="media/image7.jpeg" /><Relationship Id="rId2" Type="http://schemas.openxmlformats.org/officeDocument/2006/relationships/image" Target="media/image8.jpeg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2020-05-27T11:23:42Z</dcterms:created>
  <dcterms:modified xsi:type="dcterms:W3CDTF">2020-05-27T14:43:59Z</dcterms:modified>
  <cp:version>0900.0100.01</cp:version>
</cp:coreProperties>
</file>