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/>
          <w:b/>
          <w:bCs/>
          <w:sz w:val="36"/>
          <w:szCs w:val="36"/>
          <w:rtl w:val="off"/>
        </w:rPr>
      </w:pPr>
      <w:r>
        <w:rPr>
          <w:rFonts w:ascii="Times New Roman" w:eastAsia="Times New Roman" w:hAnsi="Times New Roman" w:hint="default"/>
          <w:b/>
          <w:bCs/>
          <w:sz w:val="36"/>
          <w:szCs w:val="36"/>
        </w:rPr>
        <w:t>Образовательная область «Речевое развитие»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36"/>
          <w:szCs w:val="36"/>
          <w:rtl w:val="off"/>
        </w:rPr>
        <w:t xml:space="preserve">Развитие речи:   </w:t>
      </w:r>
      <w:r>
        <w:rPr>
          <w:rFonts w:ascii="Times New Roman" w:eastAsia="Times New Roman" w:hAnsi="Times New Roman" w:hint="default"/>
          <w:b/>
          <w:bCs/>
          <w:sz w:val="34"/>
          <w:szCs w:val="34"/>
        </w:rPr>
        <w:t>Звуковая культура речи: звук </w:t>
      </w:r>
      <w:r>
        <w:rPr>
          <w:rFonts w:ascii="Times New Roman" w:eastAsia="Times New Roman" w:hAnsi="Times New Roman" w:hint="default"/>
          <w:b/>
          <w:bCs/>
          <w:color w:val="FF0000"/>
          <w:sz w:val="34"/>
          <w:szCs w:val="34"/>
        </w:rPr>
        <w:t>ф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Цель.</w:t>
      </w: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Учить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отчетливо и правильно произносить изолированный звук </w:t>
      </w:r>
      <w:r>
        <w:rPr>
          <w:rFonts w:ascii="Times New Roman" w:eastAsia="Times New Roman" w:hAnsi="Times New Roman" w:hint="default"/>
          <w:color w:val="FF0000"/>
          <w:sz w:val="28"/>
          <w:szCs w:val="28"/>
        </w:rPr>
        <w:t>ф</w:t>
      </w:r>
      <w:r>
        <w:rPr>
          <w:rFonts w:ascii="Times New Roman" w:eastAsia="Times New Roman" w:hAnsi="Times New Roman" w:hint="default"/>
          <w:sz w:val="28"/>
          <w:szCs w:val="28"/>
        </w:rPr>
        <w:t> и звукоподражательные слова с этим звуком.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Ход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зросллый</w:t>
      </w:r>
      <w:r>
        <w:rPr>
          <w:rFonts w:ascii="Times New Roman" w:eastAsia="Times New Roman" w:hAnsi="Times New Roman" w:hint="default"/>
          <w:sz w:val="28"/>
          <w:szCs w:val="28"/>
        </w:rPr>
        <w:t>,  проговаривает с детьми знакомые звукоподражания. Затем знакомит детей со звуком </w:t>
      </w:r>
      <w:r>
        <w:rPr>
          <w:rFonts w:ascii="Times New Roman" w:eastAsia="Times New Roman" w:hAnsi="Times New Roman" w:hint="default"/>
          <w:color w:val="FF0000"/>
          <w:sz w:val="28"/>
          <w:szCs w:val="28"/>
        </w:rPr>
        <w:t>ф</w:t>
      </w:r>
      <w:r>
        <w:rPr>
          <w:rFonts w:ascii="Times New Roman" w:eastAsia="Times New Roman" w:hAnsi="Times New Roman" w:hint="default"/>
          <w:sz w:val="28"/>
          <w:szCs w:val="28"/>
        </w:rPr>
        <w:t> (ф-ф-ф — песенка ежа).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И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гр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«Заводные ежики».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«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</w:t>
      </w:r>
      <w:r>
        <w:rPr>
          <w:rFonts w:ascii="Times New Roman" w:eastAsia="Times New Roman" w:hAnsi="Times New Roman" w:hint="default"/>
          <w:sz w:val="28"/>
          <w:szCs w:val="28"/>
        </w:rPr>
        <w:t>ав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дит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» ключиком всех желающих, 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спойте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песенку ежей.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И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гр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«Ежик, хочешь молока?»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На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предложение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взрослого </w:t>
      </w:r>
      <w:r>
        <w:rPr>
          <w:rFonts w:ascii="Times New Roman" w:eastAsia="Times New Roman" w:hAnsi="Times New Roman" w:hint="default"/>
          <w:sz w:val="28"/>
          <w:szCs w:val="28"/>
        </w:rPr>
        <w:t>ребенок отвечает: «Ф-ф-ф», ему предлагается молоко в блюдечке (воображаемая ситуация). Если ребенок отворачивается от блюдца, ему не наливают молока.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напоминает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ребенку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стихотворение Г. Сапгира «Кошка»:</w:t>
      </w: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Мяу, хочешь молочка?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– Мяу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– А в приятели – щенка?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– Ф-рр!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П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ро</w:t>
      </w:r>
      <w:r>
        <w:rPr>
          <w:rFonts w:ascii="Times New Roman" w:eastAsia="Times New Roman" w:hAnsi="Times New Roman" w:hint="default"/>
          <w:sz w:val="28"/>
          <w:szCs w:val="28"/>
        </w:rPr>
        <w:t>чт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ите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эти строчки 3–4 раза, упражняя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ребенка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 выразительном проговаривании звукоподражаний мяу и фр-р.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Разложите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картинки на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столе</w:t>
      </w:r>
      <w:r>
        <w:rPr>
          <w:rFonts w:ascii="Times New Roman" w:eastAsia="Times New Roman" w:hAnsi="Times New Roman" w:hint="default"/>
          <w:sz w:val="28"/>
          <w:szCs w:val="28"/>
        </w:rPr>
        <w:t>,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>рассказывает: «На лесной опушке, в хорошенькой избушке жили-были дед и баба.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в лесу, недалеко от их домика, жили три ежа. Звали их так: Фук, Фок, Фэк. Как их звали? (ответ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ребенка</w:t>
      </w:r>
      <w:r>
        <w:rPr>
          <w:rFonts w:ascii="Times New Roman" w:eastAsia="Times New Roman" w:hAnsi="Times New Roman" w:hint="default"/>
          <w:sz w:val="28"/>
          <w:szCs w:val="28"/>
        </w:rPr>
        <w:t>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Ежи сторожили лес. Что делали ежи? Гуляя по лесным тропинкам, они пели песенки. Вот одна из них: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Лучше нас, лесных ежей,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Нет на свете сторожей. (2–3 раза.)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Однажды в избушку, где жили дед и баба, пробрались мыши. Даже днем они разгуливали по всему дому и грызли все подряд. Решили старики: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“ </w:t>
      </w:r>
      <w:r>
        <w:rPr>
          <w:rFonts w:ascii="Times New Roman" w:eastAsia="Times New Roman" w:hAnsi="Times New Roman" w:hint="default"/>
          <w:sz w:val="28"/>
          <w:szCs w:val="28"/>
        </w:rPr>
        <w:t>Пригласим ежей. Пусть прогонят мышей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”</w:t>
      </w:r>
      <w:r>
        <w:rPr>
          <w:rFonts w:ascii="Times New Roman" w:eastAsia="Times New Roman" w:hAnsi="Times New Roman" w:hint="default"/>
          <w:sz w:val="28"/>
          <w:szCs w:val="28"/>
        </w:rPr>
        <w:t>. Что решили сделать старики? (ответ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ребенка</w:t>
      </w:r>
      <w:r>
        <w:rPr>
          <w:rFonts w:ascii="Times New Roman" w:eastAsia="Times New Roman" w:hAnsi="Times New Roman" w:hint="default"/>
          <w:sz w:val="28"/>
          <w:szCs w:val="28"/>
        </w:rPr>
        <w:t>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отправились ежи воевать с мышами. Впереди Фук. Кто впереди? За ним Фок. Кто за Ф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sz w:val="28"/>
          <w:szCs w:val="28"/>
        </w:rPr>
        <w:t>ком? А сзади?.. (Фэк.) Ежи друг за другом идут, песенку поют: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По тропинке мы идем —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Фук, Фок, Фэк!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К деду с бабушкой идем,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Фук, Фок, Фэк!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К деду с бабушкой идем,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Фук, Фок, Фэк!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И, тихонечко поем,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Фук, Фок, Фэк!»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повторяет песенку,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>нараспев произнос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и</w:t>
      </w:r>
      <w:r>
        <w:rPr>
          <w:rFonts w:ascii="Times New Roman" w:eastAsia="Times New Roman" w:hAnsi="Times New Roman" w:hint="default"/>
          <w:sz w:val="28"/>
          <w:szCs w:val="28"/>
        </w:rPr>
        <w:t>т имена ежей.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«Прогнали ежи мышей, – продолжает рассказ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>, – и отправились в обратный путь, так же напевая (имена договарива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ребенок</w:t>
      </w:r>
      <w:r>
        <w:rPr>
          <w:rFonts w:ascii="Times New Roman" w:eastAsia="Times New Roman" w:hAnsi="Times New Roman" w:hint="default"/>
          <w:sz w:val="28"/>
          <w:szCs w:val="28"/>
        </w:rPr>
        <w:t>):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По тропинке мы идем —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Фук, Фок, Фэк!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Мы от дедушки идем,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Фук, Фок, Фэк!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Мы от бабушки идем,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Фук, Фок, Фэк!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Громко песенку поем,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Фук, Фок, Фэк!»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 заключение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спросите ребенка</w:t>
      </w:r>
      <w:r>
        <w:rPr>
          <w:rFonts w:ascii="Times New Roman" w:eastAsia="Times New Roman" w:hAnsi="Times New Roman" w:hint="default"/>
          <w:sz w:val="28"/>
          <w:szCs w:val="28"/>
        </w:rPr>
        <w:t>, не забыл ли он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песенку ежа (ф-ф-ф)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2020-04-26T17:34:32Z</dcterms:created>
  <dcterms:modified xsi:type="dcterms:W3CDTF">2020-05-01T19:01:19Z</dcterms:modified>
  <cp:version>0900.0100.01</cp:version>
</cp:coreProperties>
</file>