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66" w:rsidRPr="00FB7E75" w:rsidRDefault="00132F66" w:rsidP="00FB7E7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0D43A8" w:rsidRPr="000D43A8" w:rsidRDefault="000D43A8" w:rsidP="000D43A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 w:rsidRPr="000D43A8">
        <w:rPr>
          <w:rFonts w:ascii="Times New Roman" w:eastAsia="Calibri" w:hAnsi="Times New Roman" w:cs="Times New Roman"/>
          <w:b/>
          <w:bCs/>
          <w:sz w:val="40"/>
          <w:szCs w:val="28"/>
        </w:rPr>
        <w:t>Серге</w:t>
      </w:r>
      <w:r>
        <w:rPr>
          <w:rFonts w:ascii="Times New Roman" w:eastAsia="Calibri" w:hAnsi="Times New Roman" w:cs="Times New Roman"/>
          <w:b/>
          <w:bCs/>
          <w:sz w:val="40"/>
          <w:szCs w:val="28"/>
        </w:rPr>
        <w:t>й АЛЕКСЕЕВ. Брестская крепость.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Брестская крепость стоит на границе. Атаковали ее фашисты в первый же день войны.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Не смогли фашисты взять Брестскую крепость штурмом. Обошли ее слева, справа. Осталась она у врагов в тылу.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Наступают фашисты. Бои идут под Минском, под Ригой, под Львовом, под Луцком. А там, в тылу у фашистов, не сдается, сражается Брестская крепость.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Трудно героям. Плохо с боеприпасами, плохо с едой, особенно плохо с водой у защитников крепости.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Кругом вода – река Буг, река</w:t>
      </w:r>
      <w:r w:rsidR="00C71E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D43A8">
        <w:rPr>
          <w:rFonts w:ascii="Times New Roman" w:eastAsia="Calibri" w:hAnsi="Times New Roman" w:cs="Times New Roman"/>
          <w:bCs/>
          <w:sz w:val="28"/>
          <w:szCs w:val="28"/>
        </w:rPr>
        <w:t>Муховец</w:t>
      </w:r>
      <w:proofErr w:type="spellEnd"/>
      <w:r w:rsidRPr="000D43A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71E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 рукава, протоки. Кругом вода, но в крепости нет воды. Под обстрелом вода. Глоток воды здесь дороже жизни.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Воды!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Воды!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Воды! – несется над крепостью.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Нашелся смельчак, помчался к реке. Помчался и сразу рухнул. Сразили враги солдата. Прошло время, еще один отважный вперед рванулся. И он погиб. Третий сменил второго. Не стало в живых и третьего.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От этого места недалеко лежал пулеметчик. Строчил, строчил пулемет, и вдруг оборвалась очередь. Перегрелся в бою пулемет. И пулемету нужна вода.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Посмотрел пулеметчик – испарилась от жаркого боя вода, опустел пулеметный кожух. Глянул туда, где Буг, где протоки. Посмотрел налево, направо.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Эх, была не была.</w:t>
      </w:r>
    </w:p>
    <w:p w:rsidR="000D43A8" w:rsidRPr="000D43A8" w:rsidRDefault="00C71E4E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Пополз он к воде. Полз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proofErr w:type="spellStart"/>
      <w:r w:rsidR="000D43A8" w:rsidRPr="000D43A8">
        <w:rPr>
          <w:rFonts w:ascii="Times New Roman" w:eastAsia="Calibri" w:hAnsi="Times New Roman" w:cs="Times New Roman"/>
          <w:bCs/>
          <w:sz w:val="28"/>
          <w:szCs w:val="28"/>
        </w:rPr>
        <w:t>пластунски</w:t>
      </w:r>
      <w:proofErr w:type="spellEnd"/>
      <w:proofErr w:type="gramEnd"/>
      <w:r w:rsidR="000D43A8" w:rsidRPr="000D43A8">
        <w:rPr>
          <w:rFonts w:ascii="Times New Roman" w:eastAsia="Calibri" w:hAnsi="Times New Roman" w:cs="Times New Roman"/>
          <w:bCs/>
          <w:sz w:val="28"/>
          <w:szCs w:val="28"/>
        </w:rPr>
        <w:t>, змейкой к земле прижимался. Все ближе к воде он, ближе. Вот рядом совсем у берега. Схватил пулеметчик каску. Зачерпнул, словно ведром, воду. Снова змейкой назад ползет. Все ближе к своим, ближе. Вот рядом совсем. Подхватили его друзья.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Водицу принес! Герой!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Смотрят солдаты на каску, на воду. От жажды в глазах мутится. Не знают они, что воду для пулемета принес пулеметчик. Ждут, а вдруг угостит их сейчас солдат – по глотку хотя бы.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Посмотрел на бойцов пулеметчик, на иссохшие губы, на жар в глазах.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Подходи, – произнес пулеметчик.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Шагнули бойцы вперед, да вдруг…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– Братцы, ее бы не нам, а раненым, – </w:t>
      </w:r>
      <w:proofErr w:type="gramStart"/>
      <w:r w:rsidRPr="000D43A8">
        <w:rPr>
          <w:rFonts w:ascii="Times New Roman" w:eastAsia="Calibri" w:hAnsi="Times New Roman" w:cs="Times New Roman"/>
          <w:bCs/>
          <w:sz w:val="28"/>
          <w:szCs w:val="28"/>
        </w:rPr>
        <w:t>раздался</w:t>
      </w:r>
      <w:proofErr w:type="gramEnd"/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 чей то голос.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Остановились бойцы.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Конечно, раненым!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Верно, тащи в подвал!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Отрядили солдаты бойца в подвал. Принес он воду в подвал, где лежали раненые.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Братцы, – сказал, – водица…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Повернулись на голос головы. Побежала по лицам радость. Взял боец кружку, осторожно налил на донышко, смотрит, кому бы дать. Видит, солдат в бинтах весь, в крови солдат.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Получай, – протянул он солдату кружку.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Потянулся было солдат к воде. Взял уже кружку, да вдруг: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Нет, не мне, – произнес солдат. – Не мне. Детям тащи, родимый.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Детям! Детям! – послышались голоса.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Понес боец воду детям. А надо сказать, что в Брестской крепости вместе </w:t>
      </w:r>
      <w:proofErr w:type="gramStart"/>
      <w:r w:rsidRPr="000D43A8">
        <w:rPr>
          <w:rFonts w:ascii="Times New Roman" w:eastAsia="Calibri" w:hAnsi="Times New Roman" w:cs="Times New Roman"/>
          <w:bCs/>
          <w:sz w:val="28"/>
          <w:szCs w:val="28"/>
        </w:rPr>
        <w:t>со</w:t>
      </w:r>
      <w:proofErr w:type="gramEnd"/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 взрослыми бойцами находились и женщины и дети – жены и дети военнослужащих.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Спустился солдат в подвал, где были дети.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– А ну, подходи, – обратился боец к ребятам. – Подходи, становись, – и, словно фокусник, </w:t>
      </w:r>
      <w:proofErr w:type="gramStart"/>
      <w:r w:rsidRPr="000D43A8">
        <w:rPr>
          <w:rFonts w:ascii="Times New Roman" w:eastAsia="Calibri" w:hAnsi="Times New Roman" w:cs="Times New Roman"/>
          <w:bCs/>
          <w:sz w:val="28"/>
          <w:szCs w:val="28"/>
        </w:rPr>
        <w:t>из</w:t>
      </w:r>
      <w:proofErr w:type="gramEnd"/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 за спины вынимает каску.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Смотрят ребята – в каске вода.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Вода!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Бросились дети к воде, к солдату.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Взял боец кружку, осторожно налил на донышко. Смотрит, кому бы дать. Видит, рядом малыш с горошину.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На, – протянул малышу.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Посмотрел малыш на бойца, на воду.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Папке, – сказал малыш. – Он там, он стреляет.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Да пей же, пей, – улыбнулся боец.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– Нет, – покачал головой мальчонка. – Папке. – Так и не выпил глотка воды.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И другие за ним отказались.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Вернулся боец к своим. Рассказал про детей, про раненых. Отдал он каску с водой пулеметчику.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Посмотрел пулеметчик на воду, затем на солдат, на бойцов, на друзей. Взял он каску, залил в металлический кожух воду. Ожил, заработал, застрочил пулемет.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Прикрыл пулеметчик бойцов огнем. Снова нашлись смельчаки. К Бугу, смерти навстречу, поползли. Вернулись с водой герои. Напоили детей и раненых.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Отважно сражались защитники Брестской крепости. Но становилось их все меньше и меньше. Бомбили их с неба. Из пушек стреляли прямой наводкой. Из огнеметов.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Ждут фашисты – вот </w:t>
      </w:r>
      <w:proofErr w:type="spellStart"/>
      <w:r w:rsidRPr="000D43A8">
        <w:rPr>
          <w:rFonts w:ascii="Times New Roman" w:eastAsia="Calibri" w:hAnsi="Times New Roman" w:cs="Times New Roman"/>
          <w:bCs/>
          <w:sz w:val="28"/>
          <w:szCs w:val="28"/>
        </w:rPr>
        <w:t>вот</w:t>
      </w:r>
      <w:proofErr w:type="spellEnd"/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, и запросят пощады люди. </w:t>
      </w:r>
      <w:proofErr w:type="gramStart"/>
      <w:r w:rsidRPr="000D43A8">
        <w:rPr>
          <w:rFonts w:ascii="Times New Roman" w:eastAsia="Calibri" w:hAnsi="Times New Roman" w:cs="Times New Roman"/>
          <w:bCs/>
          <w:sz w:val="28"/>
          <w:szCs w:val="28"/>
        </w:rPr>
        <w:t xml:space="preserve">Вот </w:t>
      </w:r>
      <w:proofErr w:type="spellStart"/>
      <w:r w:rsidRPr="000D43A8">
        <w:rPr>
          <w:rFonts w:ascii="Times New Roman" w:eastAsia="Calibri" w:hAnsi="Times New Roman" w:cs="Times New Roman"/>
          <w:bCs/>
          <w:sz w:val="28"/>
          <w:szCs w:val="28"/>
        </w:rPr>
        <w:t>вот</w:t>
      </w:r>
      <w:proofErr w:type="spellEnd"/>
      <w:proofErr w:type="gramEnd"/>
      <w:r w:rsidRPr="000D43A8">
        <w:rPr>
          <w:rFonts w:ascii="Times New Roman" w:eastAsia="Calibri" w:hAnsi="Times New Roman" w:cs="Times New Roman"/>
          <w:bCs/>
          <w:sz w:val="28"/>
          <w:szCs w:val="28"/>
        </w:rPr>
        <w:t>, и появится белый флаг.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Ждали, ждали – не виден флаг. Пощады никто не просит.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Тридцать два дня не умолкали бои за крепость «Я умираю, но не сдаюсь. Прощай, Родина!» – написал на стене штыком один из последних ее защитников.</w:t>
      </w: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Это были слова прощанья. Но это была и клятва. Сдержали солдаты клятву. Не сдались они врагу.</w:t>
      </w:r>
    </w:p>
    <w:p w:rsidR="00132F66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43A8">
        <w:rPr>
          <w:rFonts w:ascii="Times New Roman" w:eastAsia="Calibri" w:hAnsi="Times New Roman" w:cs="Times New Roman"/>
          <w:bCs/>
          <w:sz w:val="28"/>
          <w:szCs w:val="28"/>
        </w:rPr>
        <w:t>Поклонилась за это страна героям. И ты на минуту замри, читатель. И ты низко поклонись героям.</w:t>
      </w: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43A8" w:rsidRPr="000D43A8" w:rsidRDefault="000D43A8" w:rsidP="000D43A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0D43A8" w:rsidRPr="000D43A8" w:rsidSect="00B262BD">
      <w:foot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D6" w:rsidRDefault="00E173D6">
      <w:pPr>
        <w:spacing w:after="0" w:line="240" w:lineRule="auto"/>
      </w:pPr>
      <w:r>
        <w:separator/>
      </w:r>
    </w:p>
  </w:endnote>
  <w:endnote w:type="continuationSeparator" w:id="0">
    <w:p w:rsidR="00E173D6" w:rsidRDefault="00E1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43105"/>
      <w:docPartObj>
        <w:docPartGallery w:val="Page Numbers (Bottom of Page)"/>
        <w:docPartUnique/>
      </w:docPartObj>
    </w:sdtPr>
    <w:sdtEndPr/>
    <w:sdtContent>
      <w:p w:rsidR="009700A6" w:rsidRDefault="009700A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E75">
          <w:rPr>
            <w:noProof/>
          </w:rPr>
          <w:t>1</w:t>
        </w:r>
        <w:r>
          <w:fldChar w:fldCharType="end"/>
        </w:r>
      </w:p>
    </w:sdtContent>
  </w:sdt>
  <w:p w:rsidR="009700A6" w:rsidRDefault="009700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D6" w:rsidRDefault="00E173D6">
      <w:pPr>
        <w:spacing w:after="0" w:line="240" w:lineRule="auto"/>
      </w:pPr>
      <w:r>
        <w:separator/>
      </w:r>
    </w:p>
  </w:footnote>
  <w:footnote w:type="continuationSeparator" w:id="0">
    <w:p w:rsidR="00E173D6" w:rsidRDefault="00E17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4B"/>
    <w:rsid w:val="00096C7A"/>
    <w:rsid w:val="000D43A8"/>
    <w:rsid w:val="00132F66"/>
    <w:rsid w:val="003D3D28"/>
    <w:rsid w:val="00635423"/>
    <w:rsid w:val="00665BAB"/>
    <w:rsid w:val="006D2A84"/>
    <w:rsid w:val="00815738"/>
    <w:rsid w:val="00836CF8"/>
    <w:rsid w:val="00934C4B"/>
    <w:rsid w:val="009700A6"/>
    <w:rsid w:val="009C2829"/>
    <w:rsid w:val="00A123EA"/>
    <w:rsid w:val="00A458AF"/>
    <w:rsid w:val="00B262BD"/>
    <w:rsid w:val="00BF3010"/>
    <w:rsid w:val="00C71E4E"/>
    <w:rsid w:val="00D6157F"/>
    <w:rsid w:val="00D63A71"/>
    <w:rsid w:val="00E16A47"/>
    <w:rsid w:val="00E173D6"/>
    <w:rsid w:val="00F2742E"/>
    <w:rsid w:val="00F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3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34C4B"/>
  </w:style>
  <w:style w:type="paragraph" w:styleId="a6">
    <w:name w:val="Balloon Text"/>
    <w:basedOn w:val="a"/>
    <w:link w:val="a7"/>
    <w:uiPriority w:val="99"/>
    <w:semiHidden/>
    <w:unhideWhenUsed/>
    <w:rsid w:val="0093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C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D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D43A8"/>
    <w:rPr>
      <w:b/>
      <w:bCs/>
    </w:rPr>
  </w:style>
  <w:style w:type="character" w:styleId="aa">
    <w:name w:val="Emphasis"/>
    <w:basedOn w:val="a0"/>
    <w:uiPriority w:val="20"/>
    <w:qFormat/>
    <w:rsid w:val="000D43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3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34C4B"/>
  </w:style>
  <w:style w:type="paragraph" w:styleId="a6">
    <w:name w:val="Balloon Text"/>
    <w:basedOn w:val="a"/>
    <w:link w:val="a7"/>
    <w:uiPriority w:val="99"/>
    <w:semiHidden/>
    <w:unhideWhenUsed/>
    <w:rsid w:val="0093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C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D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D43A8"/>
    <w:rPr>
      <w:b/>
      <w:bCs/>
    </w:rPr>
  </w:style>
  <w:style w:type="character" w:styleId="aa">
    <w:name w:val="Emphasis"/>
    <w:basedOn w:val="a0"/>
    <w:uiPriority w:val="20"/>
    <w:qFormat/>
    <w:rsid w:val="000D4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9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3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3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5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9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5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75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0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Светлана</cp:lastModifiedBy>
  <cp:revision>7</cp:revision>
  <dcterms:created xsi:type="dcterms:W3CDTF">2020-04-15T03:43:00Z</dcterms:created>
  <dcterms:modified xsi:type="dcterms:W3CDTF">2020-04-24T06:41:00Z</dcterms:modified>
</cp:coreProperties>
</file>