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  <w:sz w:val="30"/>
          <w:szCs w:val="30"/>
          <w:u w:val="single"/>
        </w:rPr>
        <w:t>ПРАВИЛА ПОВЕДЕНИЯ НА ВОДОЕМАХ ЗИМОЙ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1. Необходимо помнить, что выходить на  лед можно только в крайнем случае с максимальной осторожностью.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2. 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3.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4.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5. Необходимо помнить, что молочный белого цвета лед вдвое слабее прозрачного. Самый опасный - ноздреватый лед, образовавшийся из смерзшегося снега.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6.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 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7.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В устьях речек и ручьев также лед часто бывает ненадежным в течение всей зимы.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8. Безопаснее всего переходить водоем по прозрачному с зеленоватым или синеватым оттенком льду при его толщине не менее 7 см.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9.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10. Если вы видите чистое, ровное, не занесенное снегом место, значит здесь полынья или промоина, покрытая тонким свежим льдом. Лед всегда слабее вблизи топляков, свай, тростника и на течении.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11. Если на ровном снеговом покрове темное пятно, значит под снегом - неокрепший лед.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12. Лыжная трасса, если она проходит по льду, должна быть обозначена вешками (флажками).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13.Очень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14.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15. Необходимо соблюдать особую осторожность на льду в период оттепелей, когда даже зимний лед теряет свою прочность. В оттепель после первых морозов лед становится тонким.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16.Если лед вдруг станет трескаться, сохраняйте спокойствие, не поддавайтесь панике, быстро, но в то же время осторожно лягте на лед и отползите на безопасное место.</w:t>
      </w:r>
    </w:p>
    <w:p w:rsidR="00D95EBE" w:rsidRP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70C0"/>
          <w:sz w:val="18"/>
          <w:szCs w:val="18"/>
        </w:rPr>
      </w:pPr>
      <w:bookmarkStart w:id="0" w:name="_GoBack"/>
      <w:r w:rsidRPr="00D95EBE">
        <w:rPr>
          <w:rStyle w:val="a4"/>
          <w:rFonts w:ascii="Arial" w:hAnsi="Arial" w:cs="Arial"/>
          <w:color w:val="0070C0"/>
          <w:sz w:val="21"/>
          <w:szCs w:val="21"/>
        </w:rPr>
        <w:t>ПОМНИТЕ!</w:t>
      </w:r>
    </w:p>
    <w:bookmarkEnd w:id="0"/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Человек может погибнуть в результате переохлаждения через 15-20 минут после попадания в воду.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В случае треска льда, пригибания, появления воды на поверхности льда, немедленно вернитесь на берег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- Не ходите по льду толпой или с тяжелым грузом. Лучше всего без необходимости не выходить на лед!!!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 В случае, когда по близости нет теплого помещения необходимо: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раздеться и хорошо выжать одежду так, как переход в мокрой одежде более опасен;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развести костер (если есть возможность) или согреться движением;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- растереться руками, сухой тканью, но не снегом.</w:t>
      </w:r>
    </w:p>
    <w:p w:rsidR="00D95EBE" w:rsidRP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70C0"/>
          <w:sz w:val="18"/>
          <w:szCs w:val="18"/>
        </w:rPr>
      </w:pPr>
      <w:r w:rsidRPr="00D95EBE">
        <w:rPr>
          <w:rStyle w:val="a4"/>
          <w:rFonts w:ascii="Arial" w:hAnsi="Arial" w:cs="Arial"/>
          <w:color w:val="0070C0"/>
          <w:sz w:val="30"/>
          <w:szCs w:val="30"/>
        </w:rPr>
        <w:t>Безопасность ребенка на прогулке в зимний период 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простые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и, казалось бы, само собой разумеющиеся правила.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Разъясняйте детям правила поведения в период паводка, запрещайте им шалить у воды, пересекайте лихачество.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Не разрешайте кататься на самодельных плотах, досках, бревнах или плавающих льдинах.</w:t>
      </w:r>
    </w:p>
    <w:p w:rsidR="00D95EBE" w:rsidRDefault="00D95EBE" w:rsidP="00D95EB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1"/>
          <w:szCs w:val="21"/>
        </w:rPr>
        <w:t>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4149E3" w:rsidRDefault="004149E3"/>
    <w:sectPr w:rsidR="0041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B"/>
    <w:rsid w:val="004149E3"/>
    <w:rsid w:val="005F41CB"/>
    <w:rsid w:val="00D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2022-12-06T06:03:00Z</dcterms:created>
  <dcterms:modified xsi:type="dcterms:W3CDTF">2022-12-06T06:04:00Z</dcterms:modified>
</cp:coreProperties>
</file>