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76" w:rsidRDefault="00AD0976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BB" w:rsidRPr="00B735BB" w:rsidRDefault="00B735BB" w:rsidP="00FD61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  <w:r w:rsidR="00FD6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МДОУ  «Детский сад №52» (МИП)</w:t>
      </w:r>
    </w:p>
    <w:p w:rsidR="00B735BB" w:rsidRPr="00B735BB" w:rsidRDefault="00F72F2C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</w:t>
      </w:r>
      <w:r w:rsidR="0051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B735BB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735BB" w:rsidRPr="00B735BB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B735BB" w:rsidRDefault="00B735BB" w:rsidP="00B735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228" w:type="pct"/>
        <w:jc w:val="center"/>
        <w:tblInd w:w="-146" w:type="dxa"/>
        <w:tblLook w:val="0000"/>
      </w:tblPr>
      <w:tblGrid>
        <w:gridCol w:w="560"/>
        <w:gridCol w:w="2165"/>
        <w:gridCol w:w="2684"/>
        <w:gridCol w:w="5784"/>
      </w:tblGrid>
      <w:tr w:rsidR="00B735BB" w:rsidRPr="00B735BB" w:rsidTr="00AC4D66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735BB" w:rsidRPr="00B735BB" w:rsidTr="00AC4D66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735BB" w:rsidP="00FD611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72F2C" w:rsidP="00DA162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Соколова Л.А</w:t>
            </w:r>
            <w:r w:rsidR="00FD611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D6116" w:rsidP="00DA162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B735BB" w:rsidRDefault="00DA1623" w:rsidP="00DA162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Координатор проекта</w:t>
            </w:r>
          </w:p>
        </w:tc>
      </w:tr>
      <w:tr w:rsidR="00B735BB" w:rsidRPr="00B735BB" w:rsidTr="00AC4D66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735BB" w:rsidP="00FD611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D6116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Белова А.Е.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D6116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B735BB" w:rsidRDefault="00DA1623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сопровождение, организация мероприятий внутри ДОУ</w:t>
            </w:r>
          </w:p>
        </w:tc>
      </w:tr>
      <w:tr w:rsidR="00B735BB" w:rsidRPr="00B735BB" w:rsidTr="00AC4D66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735BB" w:rsidP="00FD611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72F2C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Пелевина В.А</w:t>
            </w:r>
            <w:r w:rsidR="00FD611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F72F2C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</w:t>
            </w:r>
            <w:r w:rsidR="00FD611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-психолог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B735BB" w:rsidRDefault="009A7B55" w:rsidP="009A7B55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Изучение теоретических основ по теме, подготовка пакета диагностических методик, разработка и проведение мероприятий внутрифирменного обучения по развитию компетенций</w:t>
            </w:r>
          </w:p>
        </w:tc>
      </w:tr>
      <w:tr w:rsidR="00F72F2C" w:rsidRPr="00B735BB" w:rsidTr="00AC4D66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C" w:rsidRDefault="00F72F2C" w:rsidP="00FD611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C" w:rsidRDefault="00F72F2C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Фещенко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А.П.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2C" w:rsidRDefault="00F72F2C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F2C" w:rsidRDefault="00F72F2C" w:rsidP="00F72F2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Изучение теоретич</w:t>
            </w:r>
            <w:r w:rsidR="006D6B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еских основ по теме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«Личностные особенности</w:t>
            </w:r>
            <w:r w:rsidRPr="00F72F2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родителей детей с</w:t>
            </w:r>
            <w:r w:rsidR="006D6B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нарушениями поведения», разработка методического материала</w:t>
            </w:r>
          </w:p>
        </w:tc>
      </w:tr>
      <w:tr w:rsidR="00FD6116" w:rsidRPr="00B735BB" w:rsidTr="00AC4D66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6" w:rsidRDefault="00F72F2C" w:rsidP="00FD611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6" w:rsidRDefault="00FD6116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Огородникова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О.Ю.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6" w:rsidRDefault="00FD6116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116" w:rsidRPr="00B735BB" w:rsidRDefault="00E27243" w:rsidP="00E2724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Презентация опыта по использованию авторской методики на тему «Исследование семьи и ребенка»</w:t>
            </w:r>
            <w:r w:rsidR="009A7B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 рам</w:t>
            </w:r>
            <w:r w:rsidR="006D6BF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ках круглого стола</w:t>
            </w:r>
            <w:r w:rsidR="009A7B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DA16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проекта</w:t>
      </w:r>
      <w:r w:rsidR="009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 сетевое взаимодействие  педагогами МДОУ №№ 78, 126,127,158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6C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345"/>
        <w:gridCol w:w="2160"/>
        <w:gridCol w:w="2838"/>
        <w:gridCol w:w="2879"/>
      </w:tblGrid>
      <w:tr w:rsidR="003D49ED" w:rsidRPr="00B735BB" w:rsidTr="00277404">
        <w:trPr>
          <w:trHeight w:val="1356"/>
          <w:jc w:val="center"/>
        </w:trPr>
        <w:tc>
          <w:tcPr>
            <w:tcW w:w="561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5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160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838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3D49ED" w:rsidRPr="00B735BB" w:rsidTr="00277404">
        <w:trPr>
          <w:trHeight w:val="265"/>
          <w:jc w:val="center"/>
        </w:trPr>
        <w:tc>
          <w:tcPr>
            <w:tcW w:w="561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B735BB" w:rsidRPr="003D49ED" w:rsidRDefault="003D49E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9ED">
              <w:rPr>
                <w:rFonts w:ascii="Times New Roman" w:hAnsi="Times New Roman" w:cs="Times New Roman"/>
              </w:rPr>
              <w:t>Формирование рабочих групп, планирование их деятельности</w:t>
            </w:r>
          </w:p>
        </w:tc>
        <w:tc>
          <w:tcPr>
            <w:tcW w:w="2160" w:type="dxa"/>
          </w:tcPr>
          <w:p w:rsidR="00B735BB" w:rsidRPr="003D49ED" w:rsidRDefault="003D49E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творческой группы</w:t>
            </w:r>
          </w:p>
        </w:tc>
        <w:tc>
          <w:tcPr>
            <w:tcW w:w="2838" w:type="dxa"/>
          </w:tcPr>
          <w:p w:rsidR="003D49ED" w:rsidRPr="003D49ED" w:rsidRDefault="003D49ED" w:rsidP="003D49ED">
            <w:pPr>
              <w:spacing w:line="360" w:lineRule="auto"/>
              <w:ind w:left="46"/>
              <w:rPr>
                <w:rFonts w:ascii="Times New Roman" w:hAnsi="Times New Roman" w:cs="Times New Roman"/>
              </w:rPr>
            </w:pPr>
            <w:r w:rsidRPr="003D49ED">
              <w:rPr>
                <w:rFonts w:ascii="Times New Roman" w:hAnsi="Times New Roman" w:cs="Times New Roman"/>
              </w:rPr>
              <w:t>Сформировать рабочую группу;</w:t>
            </w:r>
            <w:r w:rsidRPr="003D49ED">
              <w:rPr>
                <w:rFonts w:ascii="Times New Roman" w:hAnsi="Times New Roman" w:cs="Times New Roman"/>
              </w:rPr>
              <w:br/>
              <w:t xml:space="preserve">Составить  и утвердить планы работы группы на учебный год; </w:t>
            </w:r>
          </w:p>
          <w:p w:rsidR="00B735BB" w:rsidRPr="003D49ED" w:rsidRDefault="00B735BB" w:rsidP="003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B735BB" w:rsidRPr="003D49ED" w:rsidRDefault="003D49ED" w:rsidP="003D49ED">
            <w:pPr>
              <w:spacing w:line="360" w:lineRule="auto"/>
              <w:ind w:left="46"/>
              <w:rPr>
                <w:rFonts w:ascii="Times New Roman" w:hAnsi="Times New Roman" w:cs="Times New Roman"/>
              </w:rPr>
            </w:pPr>
            <w:r w:rsidRPr="003D49ED">
              <w:rPr>
                <w:rFonts w:ascii="Times New Roman" w:hAnsi="Times New Roman" w:cs="Times New Roman"/>
              </w:rPr>
              <w:t>Сформирована  рабочая группа;</w:t>
            </w:r>
            <w:r>
              <w:rPr>
                <w:rFonts w:ascii="Times New Roman" w:hAnsi="Times New Roman" w:cs="Times New Roman"/>
              </w:rPr>
              <w:br/>
            </w:r>
            <w:r w:rsidRPr="003D49ED">
              <w:rPr>
                <w:rFonts w:ascii="Times New Roman" w:hAnsi="Times New Roman" w:cs="Times New Roman"/>
              </w:rPr>
              <w:t>Составлен и утвержден планы работы группы</w:t>
            </w:r>
            <w:r>
              <w:rPr>
                <w:rFonts w:ascii="Times New Roman" w:hAnsi="Times New Roman" w:cs="Times New Roman"/>
              </w:rPr>
              <w:t xml:space="preserve"> на учебный год</w:t>
            </w:r>
            <w:r w:rsidRPr="003D49ED">
              <w:rPr>
                <w:rFonts w:ascii="Times New Roman" w:hAnsi="Times New Roman" w:cs="Times New Roman"/>
              </w:rPr>
              <w:t>;</w:t>
            </w:r>
            <w:r w:rsidRPr="003D49ED">
              <w:rPr>
                <w:rFonts w:ascii="Times New Roman" w:hAnsi="Times New Roman" w:cs="Times New Roman"/>
              </w:rPr>
              <w:br/>
              <w:t>Назначен руководитель куратор рабочей группы.</w:t>
            </w:r>
          </w:p>
        </w:tc>
      </w:tr>
      <w:tr w:rsidR="003D49ED" w:rsidRPr="00B735BB" w:rsidTr="00277404">
        <w:trPr>
          <w:trHeight w:val="265"/>
          <w:jc w:val="center"/>
        </w:trPr>
        <w:tc>
          <w:tcPr>
            <w:tcW w:w="561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5" w:type="dxa"/>
          </w:tcPr>
          <w:p w:rsidR="00B735BB" w:rsidRPr="003D49ED" w:rsidRDefault="003D49E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9ED">
              <w:rPr>
                <w:rFonts w:ascii="Times New Roman" w:hAnsi="Times New Roman" w:cs="Times New Roman"/>
              </w:rPr>
              <w:t>Разработать комплекс методического обеспечения педагогических работников по вопросам психолого-</w:t>
            </w:r>
            <w:r w:rsidRPr="003D49ED">
              <w:rPr>
                <w:rFonts w:ascii="Times New Roman" w:hAnsi="Times New Roman" w:cs="Times New Roman"/>
              </w:rPr>
              <w:lastRenderedPageBreak/>
              <w:t>педагогического сопровождения детей, имеющих нарушения аффективно-волевой сферы</w:t>
            </w:r>
          </w:p>
        </w:tc>
        <w:tc>
          <w:tcPr>
            <w:tcW w:w="2160" w:type="dxa"/>
          </w:tcPr>
          <w:p w:rsidR="00B735BB" w:rsidRPr="003D49ED" w:rsidRDefault="003D49E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9ED">
              <w:rPr>
                <w:rFonts w:ascii="Times New Roman" w:hAnsi="Times New Roman" w:cs="Times New Roman"/>
              </w:rPr>
              <w:lastRenderedPageBreak/>
              <w:t xml:space="preserve">Разработка комплекса методического обеспечения педагогических работников по </w:t>
            </w:r>
            <w:r w:rsidRPr="003D49ED">
              <w:rPr>
                <w:rFonts w:ascii="Times New Roman" w:hAnsi="Times New Roman" w:cs="Times New Roman"/>
              </w:rPr>
              <w:lastRenderedPageBreak/>
              <w:t>вопросам психолого-педагогического сопровождения детей, имеющих нарушения аффективно-волевой сферы</w:t>
            </w:r>
          </w:p>
        </w:tc>
        <w:tc>
          <w:tcPr>
            <w:tcW w:w="2838" w:type="dxa"/>
          </w:tcPr>
          <w:p w:rsidR="00B735BB" w:rsidRPr="003D49ED" w:rsidRDefault="006C634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Описать</w:t>
            </w:r>
            <w:r w:rsidRPr="006C634B">
              <w:rPr>
                <w:rFonts w:ascii="Times New Roman" w:hAnsi="Times New Roman" w:cs="Times New Roman"/>
              </w:rPr>
              <w:t xml:space="preserve"> характерологические «портреты» детей с нарушениями аффективно-волевой сферы (</w:t>
            </w:r>
            <w:proofErr w:type="spellStart"/>
            <w:r w:rsidRPr="006C634B">
              <w:rPr>
                <w:rFonts w:ascii="Times New Roman" w:hAnsi="Times New Roman" w:cs="Times New Roman"/>
              </w:rPr>
              <w:t>гиперактивный</w:t>
            </w:r>
            <w:proofErr w:type="spellEnd"/>
            <w:r w:rsidRPr="006C634B">
              <w:rPr>
                <w:rFonts w:ascii="Times New Roman" w:hAnsi="Times New Roman" w:cs="Times New Roman"/>
              </w:rPr>
              <w:t xml:space="preserve">, </w:t>
            </w:r>
            <w:r w:rsidRPr="006C634B">
              <w:rPr>
                <w:rFonts w:ascii="Times New Roman" w:hAnsi="Times New Roman" w:cs="Times New Roman"/>
              </w:rPr>
              <w:lastRenderedPageBreak/>
              <w:t>тревожный, агрессивный ребен</w:t>
            </w:r>
            <w:r>
              <w:rPr>
                <w:rFonts w:ascii="Times New Roman" w:hAnsi="Times New Roman" w:cs="Times New Roman"/>
              </w:rPr>
              <w:t>ок с РАС). Подобрать</w:t>
            </w:r>
            <w:r w:rsidRPr="006C634B">
              <w:rPr>
                <w:rFonts w:ascii="Times New Roman" w:hAnsi="Times New Roman" w:cs="Times New Roman"/>
              </w:rPr>
              <w:t xml:space="preserve"> методы диагностики и выявления описанных нарушений поведения.</w:t>
            </w:r>
          </w:p>
        </w:tc>
        <w:tc>
          <w:tcPr>
            <w:tcW w:w="2879" w:type="dxa"/>
          </w:tcPr>
          <w:p w:rsidR="00B735BB" w:rsidRPr="003D49ED" w:rsidRDefault="006C634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Изучена литература по теме и о</w:t>
            </w:r>
            <w:r w:rsidRPr="006C634B">
              <w:rPr>
                <w:rFonts w:ascii="Times New Roman" w:hAnsi="Times New Roman" w:cs="Times New Roman"/>
              </w:rPr>
              <w:t xml:space="preserve">писаны характерологические «портреты» детей с нарушениями аффективно-волевой сферы </w:t>
            </w:r>
            <w:r w:rsidRPr="006C634B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6C634B">
              <w:rPr>
                <w:rFonts w:ascii="Times New Roman" w:hAnsi="Times New Roman" w:cs="Times New Roman"/>
              </w:rPr>
              <w:t>гиперактивный</w:t>
            </w:r>
            <w:proofErr w:type="spellEnd"/>
            <w:r w:rsidRPr="006C634B">
              <w:rPr>
                <w:rFonts w:ascii="Times New Roman" w:hAnsi="Times New Roman" w:cs="Times New Roman"/>
              </w:rPr>
              <w:t>, тревожный, агрессивный ребенок с РАС). Подобраны методы диагностики и выявления описанных нарушений поведения.</w:t>
            </w:r>
          </w:p>
        </w:tc>
      </w:tr>
      <w:tr w:rsidR="0046091C" w:rsidRPr="00B735BB" w:rsidTr="00277404">
        <w:trPr>
          <w:trHeight w:val="265"/>
          <w:jc w:val="center"/>
        </w:trPr>
        <w:tc>
          <w:tcPr>
            <w:tcW w:w="561" w:type="dxa"/>
            <w:vMerge w:val="restart"/>
          </w:tcPr>
          <w:p w:rsidR="0046091C" w:rsidRPr="00B735BB" w:rsidRDefault="0046091C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45" w:type="dxa"/>
            <w:vMerge w:val="restart"/>
          </w:tcPr>
          <w:p w:rsidR="0046091C" w:rsidRPr="00277404" w:rsidRDefault="0046091C" w:rsidP="0027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Разработка мероприятий</w:t>
            </w:r>
            <w:r w:rsidRPr="0046091C">
              <w:rPr>
                <w:rFonts w:ascii="Times New Roman" w:hAnsi="Times New Roman" w:cs="Times New Roman"/>
              </w:rPr>
              <w:t xml:space="preserve"> внутрифирменного обучения по развитию компетенций, необходимых для работы с деть</w:t>
            </w:r>
            <w:r>
              <w:rPr>
                <w:rFonts w:ascii="Times New Roman" w:hAnsi="Times New Roman" w:cs="Times New Roman"/>
              </w:rPr>
              <w:t>ми с нарушениями аффективно-воле</w:t>
            </w:r>
            <w:r w:rsidRPr="0046091C">
              <w:rPr>
                <w:rFonts w:ascii="Times New Roman" w:hAnsi="Times New Roman" w:cs="Times New Roman"/>
              </w:rPr>
              <w:t>вой сферы</w:t>
            </w:r>
          </w:p>
        </w:tc>
        <w:tc>
          <w:tcPr>
            <w:tcW w:w="2160" w:type="dxa"/>
          </w:tcPr>
          <w:p w:rsidR="0046091C" w:rsidRPr="00277404" w:rsidRDefault="0046091C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4B">
              <w:rPr>
                <w:rFonts w:ascii="Times New Roman" w:hAnsi="Times New Roman" w:cs="Times New Roman"/>
              </w:rPr>
              <w:t>Мастер-класс «Особенности нарушений поведения и их выявления. Работа с родителями как способ выявления детей с нарушениями аффективно-волевой сферы».</w:t>
            </w:r>
          </w:p>
        </w:tc>
        <w:tc>
          <w:tcPr>
            <w:tcW w:w="2838" w:type="dxa"/>
          </w:tcPr>
          <w:p w:rsidR="0046091C" w:rsidRPr="00277404" w:rsidRDefault="0046091C" w:rsidP="003D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4B">
              <w:rPr>
                <w:rFonts w:ascii="Times New Roman" w:hAnsi="Times New Roman" w:cs="Times New Roman"/>
              </w:rPr>
              <w:t>Обсуждение характерных признаков нарушения поведения и изучение «портретов» детей с нарушениями аффективно-волевой сферы. Выявление эффективных стратегий, приемов и техник работы педагога с родителями детей, имеющих нарушение аффективно-волевой сферы.</w:t>
            </w:r>
          </w:p>
        </w:tc>
        <w:tc>
          <w:tcPr>
            <w:tcW w:w="2879" w:type="dxa"/>
          </w:tcPr>
          <w:p w:rsidR="0046091C" w:rsidRPr="00277404" w:rsidRDefault="0046091C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4B">
              <w:rPr>
                <w:rFonts w:ascii="Times New Roman" w:hAnsi="Times New Roman" w:cs="Times New Roman"/>
              </w:rPr>
              <w:t>Определены основные признаки нарушения поведения, выделены и обобщены эффективные стратегии, приемы и техники работы педагога с родителями детей, имеющих нарушение аффективно-волевой сферы.</w:t>
            </w:r>
          </w:p>
        </w:tc>
      </w:tr>
      <w:tr w:rsidR="0046091C" w:rsidRPr="00B735BB" w:rsidTr="00277404">
        <w:trPr>
          <w:trHeight w:val="265"/>
          <w:jc w:val="center"/>
        </w:trPr>
        <w:tc>
          <w:tcPr>
            <w:tcW w:w="561" w:type="dxa"/>
            <w:vMerge/>
          </w:tcPr>
          <w:p w:rsidR="0046091C" w:rsidRPr="00B735BB" w:rsidRDefault="0046091C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</w:tcPr>
          <w:p w:rsidR="0046091C" w:rsidRPr="00277404" w:rsidRDefault="0046091C" w:rsidP="00277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6091C" w:rsidRPr="006C634B" w:rsidRDefault="0046091C" w:rsidP="00B73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«Поведение в конфликтных ситуациях, возникающих в общении»</w:t>
            </w:r>
          </w:p>
        </w:tc>
        <w:tc>
          <w:tcPr>
            <w:tcW w:w="2838" w:type="dxa"/>
          </w:tcPr>
          <w:p w:rsidR="0046091C" w:rsidRPr="006C634B" w:rsidRDefault="0082158E" w:rsidP="00821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списка ПВК педагога, необходимых для работы с детьми с </w:t>
            </w:r>
            <w:r w:rsidR="0046091C" w:rsidRPr="006C634B">
              <w:rPr>
                <w:rFonts w:ascii="Times New Roman" w:hAnsi="Times New Roman" w:cs="Times New Roman"/>
              </w:rPr>
              <w:t xml:space="preserve">нарушениями аффективно-волевой сферы. </w:t>
            </w:r>
            <w:r>
              <w:rPr>
                <w:rFonts w:ascii="Times New Roman" w:hAnsi="Times New Roman" w:cs="Times New Roman"/>
              </w:rPr>
              <w:t>Проведение тренинга по решению конфликтных ситуаций в парах «педагог – родитель», «педагог – заведующий», «</w:t>
            </w:r>
            <w:r w:rsidR="00726EAC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>агог – педагог»</w:t>
            </w:r>
            <w:r w:rsidR="00726EAC">
              <w:rPr>
                <w:rFonts w:ascii="Times New Roman" w:hAnsi="Times New Roman" w:cs="Times New Roman"/>
              </w:rPr>
              <w:t xml:space="preserve">. Презентация опыта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6EAC">
              <w:rPr>
                <w:rFonts w:ascii="Times New Roman" w:hAnsi="Times New Roman" w:cs="Times New Roman"/>
              </w:rPr>
              <w:t>по использованию упражнений по снижение эмоционального напряжения.</w:t>
            </w:r>
          </w:p>
        </w:tc>
        <w:tc>
          <w:tcPr>
            <w:tcW w:w="2879" w:type="dxa"/>
          </w:tcPr>
          <w:p w:rsidR="0046091C" w:rsidRDefault="00726EAC" w:rsidP="00B73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 и описан</w:t>
            </w:r>
            <w:r w:rsidRPr="006C6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список</w:t>
            </w:r>
            <w:r w:rsidRPr="00726EAC">
              <w:rPr>
                <w:rFonts w:ascii="Times New Roman" w:hAnsi="Times New Roman" w:cs="Times New Roman"/>
              </w:rPr>
              <w:t xml:space="preserve"> ПВК педагога, необходимых для работы с детьми с нарушениями аффективно-волевой сферы.</w:t>
            </w:r>
            <w:r>
              <w:rPr>
                <w:rFonts w:ascii="Times New Roman" w:hAnsi="Times New Roman" w:cs="Times New Roman"/>
              </w:rPr>
              <w:t xml:space="preserve"> Проведение тренинга по решению конфликтных ситуаций.</w:t>
            </w:r>
          </w:p>
          <w:p w:rsidR="00726EAC" w:rsidRPr="006C634B" w:rsidRDefault="00726EAC" w:rsidP="00B73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памятка «Стратегии поведения в конфликтной ситуации».</w:t>
            </w:r>
          </w:p>
        </w:tc>
      </w:tr>
    </w:tbl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8A0E9E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8A0E9E" w:rsidRPr="008A0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творческих групп</w:t>
      </w:r>
      <w:r w:rsidR="008A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МИП вынесли решение о необходимости объединения информации о диагностике нарушений аффективно-волевой сферы,</w:t>
      </w:r>
      <w:r w:rsidR="008A0E9E" w:rsidRPr="008A0E9E">
        <w:t xml:space="preserve"> </w:t>
      </w:r>
      <w:r w:rsidR="008A0E9E" w:rsidRPr="008A0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накопленной всеми площадками проекта,</w:t>
      </w:r>
      <w:r w:rsidR="008A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 блок. В связи с этим к проведению мастер-класса </w:t>
      </w:r>
      <w:r w:rsidR="008A0E9E" w:rsidRPr="008A0E9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«Теоретические аспекты видов нарушений и методы диагностики нарушений аффективно-волевой сфер</w:t>
      </w:r>
      <w:r w:rsidR="008A0E9E">
        <w:rPr>
          <w:rFonts w:ascii="Times New Roman" w:eastAsia="Times New Roman" w:hAnsi="Times New Roman" w:cs="Times New Roman"/>
          <w:sz w:val="24"/>
          <w:szCs w:val="24"/>
          <w:lang w:eastAsia="ru-RU"/>
        </w:rPr>
        <w:t>ы у детей дошкольного возраста» присоединились участники МИП от МДОУ №</w:t>
      </w:r>
      <w:r w:rsid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E9E">
        <w:rPr>
          <w:rFonts w:ascii="Times New Roman" w:eastAsia="Times New Roman" w:hAnsi="Times New Roman" w:cs="Times New Roman"/>
          <w:sz w:val="24"/>
          <w:szCs w:val="24"/>
          <w:lang w:eastAsia="ru-RU"/>
        </w:rPr>
        <w:t>126, №</w:t>
      </w:r>
      <w:r w:rsid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E9E">
        <w:rPr>
          <w:rFonts w:ascii="Times New Roman" w:eastAsia="Times New Roman" w:hAnsi="Times New Roman" w:cs="Times New Roman"/>
          <w:sz w:val="24"/>
          <w:szCs w:val="24"/>
          <w:lang w:eastAsia="ru-RU"/>
        </w:rPr>
        <w:t>127, №78. Содержание мероприятие было скорректировано.</w:t>
      </w:r>
      <w:bookmarkStart w:id="0" w:name="_GoBack"/>
      <w:bookmarkEnd w:id="0"/>
      <w:r w:rsidR="008A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23" w:rsidRPr="005171EF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</w:t>
      </w:r>
      <w:r w:rsidR="00F33753" w:rsidRPr="0051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="00DA1623" w:rsidRPr="0051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22A7B" w:rsidRPr="006D6BF5" w:rsidRDefault="00E22A7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A1623" w:rsidRPr="005171EF" w:rsidRDefault="00DA1623" w:rsidP="00DA162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– технические условия (закупка</w:t>
      </w:r>
      <w:r w:rsidR="00E22A7B"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презентационного об</w:t>
      </w:r>
      <w:r w:rsidR="00277404"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орудования</w:t>
      </w: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</w:p>
    <w:p w:rsidR="00DA1623" w:rsidRPr="005171EF" w:rsidRDefault="00DA1623" w:rsidP="00DA162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реализации проекта (</w:t>
      </w:r>
      <w:r w:rsidR="00E27243"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РППС: </w:t>
      </w: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книг, дидактических игр, </w:t>
      </w:r>
      <w:r w:rsidR="00AC4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 маркерной доски</w:t>
      </w: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1623" w:rsidRPr="00E22A7B" w:rsidRDefault="00DA1623" w:rsidP="00E22A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404" w:rsidRPr="005171EF" w:rsidRDefault="00B735BB" w:rsidP="009A7B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</w:t>
      </w:r>
    </w:p>
    <w:p w:rsidR="00B735BB" w:rsidRPr="00E22A7B" w:rsidRDefault="00E22A7B" w:rsidP="009A7B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7B55"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декретным отпуском заведующего МДОУ</w:t>
      </w:r>
      <w:r w:rsidR="00277404"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52</w:t>
      </w: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Новиковой Анны Сергеевны, уволь</w:t>
      </w:r>
      <w:r w:rsidR="009C0D45"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нением квалифицированного </w:t>
      </w: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C0D45"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трудника</w:t>
      </w: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штата ДОУ (</w:t>
      </w:r>
      <w:r w:rsidR="009C0D45"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Ермакова Т.Н.) </w:t>
      </w: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возникла трудность в  сохранении команды единомышленников. Проектная команда стала малочисленной. Эта проблема </w:t>
      </w: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нашла решение в привлечении новых членов команды в лице педагога – психолога Пелевиной В.А, </w:t>
      </w:r>
      <w:r w:rsidR="005171EF"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 - логопеда </w:t>
      </w:r>
      <w:proofErr w:type="spellStart"/>
      <w:r w:rsidR="005171EF"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Фещенко</w:t>
      </w:r>
      <w:proofErr w:type="spellEnd"/>
      <w:r w:rsidR="005171EF"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</w:t>
      </w:r>
      <w:r w:rsidRPr="005171E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9C0D45" w:rsidRDefault="00AD0976" w:rsidP="009C0D45">
      <w:pPr>
        <w:pStyle w:val="a3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735BB" w:rsidRPr="009C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9C0D45" w:rsidRDefault="009C0D45" w:rsidP="009C0D45">
      <w:pPr>
        <w:pStyle w:val="a3"/>
        <w:tabs>
          <w:tab w:val="left" w:pos="567"/>
          <w:tab w:val="left" w:pos="1134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45" w:rsidRPr="00C57051" w:rsidRDefault="009C0D45" w:rsidP="00D91C61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анализ теоретических источнико</w:t>
      </w: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в по теме «</w:t>
      </w:r>
      <w:r w:rsidR="00D91C61" w:rsidRPr="00D91C6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особенности родителей детей с нарушениями поведения</w:t>
      </w: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». Составлена аналитическая справка для дальнейшей публикации в сборнике методических рекоменд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аций.</w:t>
      </w:r>
    </w:p>
    <w:p w:rsidR="009C0D45" w:rsidRPr="00C57051" w:rsidRDefault="009C0D45" w:rsidP="009C0D4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мероприятия внутрифирменного обучения по развитию компетенций, необходимых для работы с деть</w:t>
      </w:r>
      <w:r w:rsidR="00D91C61">
        <w:rPr>
          <w:rFonts w:ascii="Times New Roman" w:eastAsia="Times New Roman" w:hAnsi="Times New Roman" w:cs="Times New Roman"/>
          <w:color w:val="000000"/>
          <w:sz w:val="24"/>
          <w:szCs w:val="24"/>
        </w:rPr>
        <w:t>ми с нарушениями аффективно-волевой</w:t>
      </w:r>
      <w:r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сферы:</w:t>
      </w:r>
    </w:p>
    <w:p w:rsidR="009C0D45" w:rsidRPr="00C57051" w:rsidRDefault="009C0D45" w:rsidP="00F3375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051">
        <w:rPr>
          <w:rFonts w:ascii="Times New Roman" w:hAnsi="Times New Roman" w:cs="Times New Roman"/>
          <w:sz w:val="24"/>
          <w:szCs w:val="24"/>
        </w:rPr>
        <w:t>«</w:t>
      </w:r>
      <w:r w:rsidR="00F33753" w:rsidRPr="00F33753">
        <w:rPr>
          <w:rFonts w:ascii="Times New Roman" w:hAnsi="Times New Roman" w:cs="Times New Roman"/>
          <w:sz w:val="24"/>
          <w:szCs w:val="24"/>
        </w:rPr>
        <w:t>Теоретические аспекты видов нарушений и методы диагностики нару</w:t>
      </w:r>
      <w:r w:rsidR="00F33753">
        <w:rPr>
          <w:rFonts w:ascii="Times New Roman" w:hAnsi="Times New Roman" w:cs="Times New Roman"/>
          <w:sz w:val="24"/>
          <w:szCs w:val="24"/>
        </w:rPr>
        <w:t xml:space="preserve">шений аффективно-волевой сферы </w:t>
      </w:r>
      <w:r w:rsidR="00F33753" w:rsidRPr="00F33753">
        <w:rPr>
          <w:rFonts w:ascii="Times New Roman" w:hAnsi="Times New Roman" w:cs="Times New Roman"/>
          <w:sz w:val="24"/>
          <w:szCs w:val="24"/>
        </w:rPr>
        <w:t>у детей дошкольн</w:t>
      </w:r>
      <w:r w:rsidR="00F33753">
        <w:rPr>
          <w:rFonts w:ascii="Times New Roman" w:hAnsi="Times New Roman" w:cs="Times New Roman"/>
          <w:sz w:val="24"/>
          <w:szCs w:val="24"/>
        </w:rPr>
        <w:t>ого возраста</w:t>
      </w:r>
      <w:r w:rsidRPr="00C57051">
        <w:rPr>
          <w:rFonts w:ascii="Times New Roman" w:hAnsi="Times New Roman" w:cs="Times New Roman"/>
          <w:sz w:val="24"/>
          <w:szCs w:val="24"/>
        </w:rPr>
        <w:t>» (апробирован на муниципальном уровне)</w:t>
      </w:r>
    </w:p>
    <w:p w:rsidR="009C0D45" w:rsidRPr="00C57051" w:rsidRDefault="00D91C61" w:rsidP="00D91C6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1C61">
        <w:rPr>
          <w:rFonts w:ascii="Times New Roman" w:hAnsi="Times New Roman" w:cs="Times New Roman"/>
          <w:sz w:val="24"/>
          <w:szCs w:val="24"/>
        </w:rPr>
        <w:t xml:space="preserve">Мастер-класс «Особенности нарушений поведения и их выявления. Работа с родителями как способ выявления детей с нарушениями аффективно-волевой сферы». </w:t>
      </w:r>
      <w:r w:rsidR="009C0D45" w:rsidRPr="00C57051">
        <w:rPr>
          <w:rFonts w:ascii="Times New Roman" w:hAnsi="Times New Roman" w:cs="Times New Roman"/>
          <w:sz w:val="24"/>
          <w:szCs w:val="24"/>
        </w:rPr>
        <w:t>(апробирован на уровне ДОО)</w:t>
      </w:r>
    </w:p>
    <w:p w:rsidR="009C0D45" w:rsidRPr="00C57051" w:rsidRDefault="00D91C61" w:rsidP="00D91C6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1C61">
        <w:rPr>
          <w:rFonts w:ascii="Times New Roman" w:hAnsi="Times New Roman" w:cs="Times New Roman"/>
          <w:sz w:val="24"/>
          <w:szCs w:val="24"/>
        </w:rPr>
        <w:t xml:space="preserve">Тренинг «Поведение в конфликтных ситуациях, возникающих в общении» </w:t>
      </w:r>
      <w:r w:rsidR="009C0D45" w:rsidRPr="00C57051">
        <w:rPr>
          <w:rFonts w:ascii="Times New Roman" w:hAnsi="Times New Roman" w:cs="Times New Roman"/>
          <w:sz w:val="24"/>
          <w:szCs w:val="24"/>
        </w:rPr>
        <w:t>(апробирован на уровне ДОО)</w:t>
      </w:r>
    </w:p>
    <w:p w:rsidR="009C0D45" w:rsidRPr="00C57051" w:rsidRDefault="00D91C61" w:rsidP="00F33753">
      <w:pPr>
        <w:pStyle w:val="1LTGliederung1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Разработаны памятки</w:t>
      </w:r>
      <w:r w:rsidR="009C0D45" w:rsidRPr="00C57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педагогов ДОО «</w:t>
      </w:r>
      <w:r w:rsidR="00F3375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753" w:rsidRPr="00F33753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арактерологические «портреты» детей с нарушениями аффективно-волевой сферы (</w:t>
      </w:r>
      <w:proofErr w:type="spellStart"/>
      <w:r w:rsidR="00F33753" w:rsidRPr="00F33753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гиперактивный</w:t>
      </w:r>
      <w:proofErr w:type="spellEnd"/>
      <w:r w:rsidR="00F33753" w:rsidRPr="00F33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тревожный, агрессивный ребенок с </w:t>
      </w:r>
      <w:r w:rsidR="00F33753">
        <w:rPr>
          <w:rFonts w:ascii="Times New Roman" w:eastAsia="Times New Roman" w:hAnsi="Times New Roman" w:cs="Times New Roman"/>
          <w:color w:val="000000"/>
          <w:sz w:val="24"/>
          <w:szCs w:val="24"/>
        </w:rPr>
        <w:t>РАС) и «</w:t>
      </w:r>
      <w:r w:rsidR="00F33753" w:rsidRPr="00F3375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поведения в конфликтной ситуации</w:t>
      </w:r>
      <w:r w:rsidR="00F3375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C0D45" w:rsidRPr="000318EA" w:rsidRDefault="009C0D45" w:rsidP="000318E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5BB" w:rsidRPr="000318EA" w:rsidRDefault="00B735BB" w:rsidP="009A7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</w:t>
      </w:r>
      <w:r w:rsidR="00031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тельности  для МСО г. Ярославля. </w:t>
      </w:r>
      <w:r w:rsidR="00031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деятельности разработаны методические рекомендации</w:t>
      </w:r>
      <w:r w:rsidR="00D91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E22A7B" w:rsidRDefault="00B735BB" w:rsidP="00AD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</w:t>
      </w:r>
      <w:r w:rsidR="00E22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 образовательной организации: </w:t>
      </w:r>
      <w:r w:rsidR="00E22A7B" w:rsidRPr="003B2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квалификационного уровня педагогических работников ДОУ; возможность реализации гибкости образовательного процесса в связи с внедрением ИОМ для детей с особыми образовательными потребностями</w:t>
      </w:r>
      <w:r w:rsidR="00D91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Pr="000318EA" w:rsidRDefault="00AD0976" w:rsidP="000318E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</w:t>
      </w:r>
      <w:r w:rsidR="00F3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ости)</w:t>
      </w:r>
      <w:r w:rsidR="00D4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06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r w:rsidR="0003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публикации </w:t>
      </w:r>
      <w:r w:rsidR="0050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план-конспект мастер-класса </w:t>
      </w:r>
      <w:r w:rsidR="005064D9" w:rsidRPr="005064D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«Теоретические аспекты видов нарушений и методы диагностики нарушений аффективно-волевой сферы у детей дошкольного возраста»</w:t>
      </w:r>
      <w:r w:rsidR="00506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9ED" w:rsidRPr="00D465D7" w:rsidRDefault="003D49ED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735BB" w:rsidRPr="000318EA" w:rsidRDefault="00AD0976" w:rsidP="00B735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</w:t>
      </w:r>
      <w:r w:rsidR="000318EA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r w:rsidR="0091304C">
        <w:rPr>
          <w:rFonts w:ascii="Times New Roman" w:eastAsia="Batang" w:hAnsi="Times New Roman" w:cs="Times New Roman"/>
          <w:sz w:val="24"/>
          <w:szCs w:val="24"/>
          <w:lang w:eastAsia="ru-RU"/>
        </w:rPr>
        <w:t>)</w:t>
      </w:r>
      <w:r w:rsidR="000318E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Рабочей группой МДОУ №52</w:t>
      </w:r>
      <w:r w:rsidR="00C16E3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совместно с </w:t>
      </w:r>
      <w:r w:rsidR="00C16E39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участниками МИП из МДОУ №126, №127, №78 проведен мастер-класс</w:t>
      </w:r>
      <w:r w:rsidR="000318E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 р</w:t>
      </w:r>
      <w:r w:rsidR="00C16E39">
        <w:rPr>
          <w:rFonts w:ascii="Times New Roman" w:eastAsia="Batang" w:hAnsi="Times New Roman" w:cs="Times New Roman"/>
          <w:sz w:val="24"/>
          <w:szCs w:val="24"/>
          <w:lang w:eastAsia="ru-RU"/>
        </w:rPr>
        <w:t>амках МИП на муниципальном уровне.</w:t>
      </w: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62C1E" w:rsidSect="005171EF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5D36"/>
    <w:multiLevelType w:val="hybridMultilevel"/>
    <w:tmpl w:val="45961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170A63"/>
    <w:multiLevelType w:val="hybridMultilevel"/>
    <w:tmpl w:val="2E6C6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7D4B92"/>
    <w:multiLevelType w:val="hybridMultilevel"/>
    <w:tmpl w:val="D6A410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DF50BC"/>
    <w:multiLevelType w:val="hybridMultilevel"/>
    <w:tmpl w:val="A15CCE90"/>
    <w:lvl w:ilvl="0" w:tplc="F6363F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23AAA"/>
    <w:multiLevelType w:val="hybridMultilevel"/>
    <w:tmpl w:val="232A64D4"/>
    <w:lvl w:ilvl="0" w:tplc="8738E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A1EC4"/>
    <w:multiLevelType w:val="hybridMultilevel"/>
    <w:tmpl w:val="139C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1E"/>
    <w:rsid w:val="000318EA"/>
    <w:rsid w:val="00252B45"/>
    <w:rsid w:val="00270921"/>
    <w:rsid w:val="00277404"/>
    <w:rsid w:val="002B4197"/>
    <w:rsid w:val="0036093B"/>
    <w:rsid w:val="003B276B"/>
    <w:rsid w:val="003D49ED"/>
    <w:rsid w:val="0046091C"/>
    <w:rsid w:val="005064D9"/>
    <w:rsid w:val="005171EF"/>
    <w:rsid w:val="005550F5"/>
    <w:rsid w:val="00562C1E"/>
    <w:rsid w:val="006C634B"/>
    <w:rsid w:val="006D6BF5"/>
    <w:rsid w:val="00726EAC"/>
    <w:rsid w:val="007643C3"/>
    <w:rsid w:val="0082158E"/>
    <w:rsid w:val="0084581E"/>
    <w:rsid w:val="008A0E9E"/>
    <w:rsid w:val="008C0552"/>
    <w:rsid w:val="0091304C"/>
    <w:rsid w:val="00921A0E"/>
    <w:rsid w:val="00956F26"/>
    <w:rsid w:val="009903F6"/>
    <w:rsid w:val="009A7B55"/>
    <w:rsid w:val="009C0D45"/>
    <w:rsid w:val="00A021DC"/>
    <w:rsid w:val="00A36BD9"/>
    <w:rsid w:val="00AB3415"/>
    <w:rsid w:val="00AC4D66"/>
    <w:rsid w:val="00AD0976"/>
    <w:rsid w:val="00AE5FC8"/>
    <w:rsid w:val="00AE701B"/>
    <w:rsid w:val="00AF696C"/>
    <w:rsid w:val="00B735BB"/>
    <w:rsid w:val="00C16E39"/>
    <w:rsid w:val="00C548A1"/>
    <w:rsid w:val="00D465D7"/>
    <w:rsid w:val="00D91C61"/>
    <w:rsid w:val="00DA1412"/>
    <w:rsid w:val="00DA1623"/>
    <w:rsid w:val="00E22A7B"/>
    <w:rsid w:val="00E27243"/>
    <w:rsid w:val="00E75512"/>
    <w:rsid w:val="00EE65FA"/>
    <w:rsid w:val="00F33753"/>
    <w:rsid w:val="00F72F2C"/>
    <w:rsid w:val="00FD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23"/>
    <w:pPr>
      <w:ind w:left="720"/>
      <w:contextualSpacing/>
    </w:pPr>
  </w:style>
  <w:style w:type="paragraph" w:customStyle="1" w:styleId="1LTGliederung1">
    <w:name w:val="????????1~LT~Gliederung 1"/>
    <w:rsid w:val="009C0D45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20" w:lineRule="auto"/>
      <w:ind w:left="540" w:hanging="540"/>
    </w:pPr>
    <w:rPr>
      <w:rFonts w:ascii="Arial Unicode MS" w:eastAsia="Arial Unicode MS" w:hAnsi="Arial Unicode MS" w:cs="Arial Unicode MS"/>
      <w:color w:val="333333"/>
      <w:kern w:val="1"/>
      <w:sz w:val="48"/>
      <w:szCs w:val="4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4</cp:revision>
  <cp:lastPrinted>2018-05-14T13:02:00Z</cp:lastPrinted>
  <dcterms:created xsi:type="dcterms:W3CDTF">2019-05-28T08:39:00Z</dcterms:created>
  <dcterms:modified xsi:type="dcterms:W3CDTF">2019-05-28T08:42:00Z</dcterms:modified>
</cp:coreProperties>
</file>