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C74054" w:rsidP="00335720">
      <w:pPr>
        <w:jc w:val="center"/>
        <w:outlineLvl w:val="0"/>
        <w:rPr>
          <w:b/>
          <w:sz w:val="28"/>
          <w:szCs w:val="28"/>
        </w:rPr>
      </w:pPr>
      <w:r w:rsidRPr="00C74054">
        <w:rPr>
          <w:b/>
          <w:sz w:val="28"/>
          <w:szCs w:val="28"/>
        </w:rPr>
        <w:t xml:space="preserve">«Сопровождение профессионального развития педагогических работников, работающих с детьми, </w:t>
      </w:r>
      <w:r w:rsidR="009D62D3">
        <w:rPr>
          <w:b/>
          <w:sz w:val="28"/>
          <w:szCs w:val="28"/>
        </w:rPr>
        <w:br/>
      </w:r>
      <w:r w:rsidRPr="00C74054">
        <w:rPr>
          <w:b/>
          <w:sz w:val="28"/>
          <w:szCs w:val="28"/>
        </w:rPr>
        <w:t>имеющими нарушения аффективно-волевой сферы»</w:t>
      </w:r>
    </w:p>
    <w:p w:rsidR="007E5B6B" w:rsidRPr="007E5B6B" w:rsidRDefault="007E5B6B" w:rsidP="00C74054">
      <w:pPr>
        <w:outlineLvl w:val="0"/>
        <w:rPr>
          <w:sz w:val="20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="009D62D3">
        <w:rPr>
          <w:b/>
          <w:sz w:val="28"/>
          <w:szCs w:val="28"/>
        </w:rPr>
        <w:t xml:space="preserve"> </w:t>
      </w:r>
      <w:r w:rsidR="00C74054">
        <w:rPr>
          <w:b/>
          <w:sz w:val="28"/>
          <w:szCs w:val="28"/>
        </w:rPr>
        <w:t>полугодие 2018/2019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C74054" w:rsidP="00335720">
      <w:pPr>
        <w:jc w:val="center"/>
        <w:outlineLvl w:val="0"/>
      </w:pPr>
      <w:r>
        <w:t>Учреждение:МДОУ «Детский сад № 52»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 xml:space="preserve">Руководитель </w:t>
      </w:r>
      <w:r w:rsidR="00C74054">
        <w:t>проекта: заведующий МДОУ «Детский сад № 52» Соколова Людмила Анатольевна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38"/>
        <w:gridCol w:w="2726"/>
        <w:gridCol w:w="3168"/>
        <w:gridCol w:w="3777"/>
        <w:gridCol w:w="2771"/>
      </w:tblGrid>
      <w:tr w:rsidR="004F01A7" w:rsidTr="00F96095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938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726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68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77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771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4F01A7" w:rsidTr="00F9609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6761C7" w:rsidRDefault="00C74054" w:rsidP="00DF1068">
            <w:r>
              <w:t>Формирование рабочей группы, планирование деятельности</w:t>
            </w:r>
          </w:p>
        </w:tc>
        <w:tc>
          <w:tcPr>
            <w:tcW w:w="2726" w:type="dxa"/>
          </w:tcPr>
          <w:p w:rsidR="006761C7" w:rsidRDefault="00C74054" w:rsidP="00DF1068">
            <w:r>
              <w:t>Организационное собрание</w:t>
            </w:r>
          </w:p>
        </w:tc>
        <w:tc>
          <w:tcPr>
            <w:tcW w:w="3168" w:type="dxa"/>
          </w:tcPr>
          <w:p w:rsidR="006761C7" w:rsidRDefault="00C74054" w:rsidP="00DF1068">
            <w:r>
              <w:rPr>
                <w:color w:val="000000"/>
              </w:rPr>
              <w:t>Распределение по группам, составление плана работы рабочей группы, выб</w:t>
            </w:r>
            <w:r w:rsidR="00FF0B4B">
              <w:rPr>
                <w:color w:val="000000"/>
              </w:rPr>
              <w:t>ор</w:t>
            </w:r>
            <w:r>
              <w:rPr>
                <w:color w:val="000000"/>
              </w:rPr>
              <w:t xml:space="preserve"> руководител</w:t>
            </w:r>
            <w:r w:rsidR="00FF0B4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групп</w:t>
            </w:r>
            <w:r w:rsidR="00FF0B4B">
              <w:rPr>
                <w:color w:val="000000"/>
              </w:rPr>
              <w:t>ы</w:t>
            </w:r>
            <w:r>
              <w:rPr>
                <w:color w:val="000000"/>
              </w:rPr>
              <w:t>.</w:t>
            </w:r>
          </w:p>
        </w:tc>
        <w:tc>
          <w:tcPr>
            <w:tcW w:w="3777" w:type="dxa"/>
          </w:tcPr>
          <w:p w:rsidR="00C74054" w:rsidRDefault="00C74054" w:rsidP="00C74054">
            <w:r>
              <w:t>Сформирована рабочая группа</w:t>
            </w:r>
          </w:p>
          <w:p w:rsidR="006761C7" w:rsidRDefault="00C74054" w:rsidP="00C74054">
            <w:r>
              <w:t>Составлен и утвержден план работы на учебный год. Назначен руководитель группы</w:t>
            </w:r>
            <w:r w:rsidR="00FF0B4B">
              <w:t>.</w:t>
            </w:r>
          </w:p>
        </w:tc>
        <w:tc>
          <w:tcPr>
            <w:tcW w:w="2771" w:type="dxa"/>
          </w:tcPr>
          <w:p w:rsidR="006761C7" w:rsidRDefault="006761C7" w:rsidP="00DF1068"/>
        </w:tc>
      </w:tr>
      <w:tr w:rsidR="00F96095" w:rsidTr="00F96095">
        <w:tc>
          <w:tcPr>
            <w:tcW w:w="540" w:type="dxa"/>
            <w:vMerge w:val="restart"/>
          </w:tcPr>
          <w:p w:rsidR="00F96095" w:rsidRDefault="00F96095" w:rsidP="00396C6C">
            <w:pPr>
              <w:jc w:val="center"/>
            </w:pPr>
            <w:r>
              <w:t>2</w:t>
            </w:r>
          </w:p>
        </w:tc>
        <w:tc>
          <w:tcPr>
            <w:tcW w:w="2938" w:type="dxa"/>
            <w:vMerge w:val="restart"/>
          </w:tcPr>
          <w:p w:rsidR="00F96095" w:rsidRDefault="00F96095" w:rsidP="00DF1068">
            <w:r w:rsidRPr="00C74054">
              <w:t>Разработка комплекса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</w:t>
            </w:r>
          </w:p>
        </w:tc>
        <w:tc>
          <w:tcPr>
            <w:tcW w:w="2726" w:type="dxa"/>
          </w:tcPr>
          <w:p w:rsidR="00F96095" w:rsidRDefault="00F96095" w:rsidP="00DF1068">
            <w:r>
              <w:t xml:space="preserve">Круглый стол «Особенности отдельных видов </w:t>
            </w:r>
            <w:r w:rsidRPr="00C74054">
              <w:t xml:space="preserve"> нарушений аффективно-волевой сфер</w:t>
            </w:r>
            <w:r>
              <w:t>ы в поведении.</w:t>
            </w:r>
            <w:r w:rsidRPr="00C74054">
              <w:t>»</w:t>
            </w:r>
          </w:p>
        </w:tc>
        <w:tc>
          <w:tcPr>
            <w:tcW w:w="3168" w:type="dxa"/>
          </w:tcPr>
          <w:p w:rsidR="00F96095" w:rsidRPr="00C74054" w:rsidRDefault="00F96095" w:rsidP="00C74054">
            <w:r>
              <w:t>Изуче</w:t>
            </w:r>
            <w:r w:rsidRPr="00C74054">
              <w:t xml:space="preserve">ние критериев нарушений аффективно-волевой сферы и их проявлений в поведении детей. Выявление </w:t>
            </w:r>
            <w:r>
              <w:t>особенностей отдельных видов нарушений</w:t>
            </w:r>
            <w:r w:rsidRPr="00C74054">
              <w:t>. Подбор методов психолого-педагогической диагностики.</w:t>
            </w:r>
          </w:p>
          <w:p w:rsidR="00F96095" w:rsidRDefault="00F96095" w:rsidP="00DF1068"/>
        </w:tc>
        <w:tc>
          <w:tcPr>
            <w:tcW w:w="3777" w:type="dxa"/>
          </w:tcPr>
          <w:p w:rsidR="00F96095" w:rsidRDefault="00F96095" w:rsidP="00414921">
            <w:r>
              <w:t>Описаны характерологические</w:t>
            </w:r>
            <w:r w:rsidRPr="00414921">
              <w:t xml:space="preserve"> «портрет</w:t>
            </w:r>
            <w:r>
              <w:t>ы» детей</w:t>
            </w:r>
            <w:r w:rsidRPr="00414921">
              <w:t xml:space="preserve"> с нарушениями аффективно-волевой сферы</w:t>
            </w:r>
            <w:r>
              <w:t xml:space="preserve"> (гиперактивный, тревожный, агрессивный ребенок с РАС)</w:t>
            </w:r>
            <w:r w:rsidRPr="00414921">
              <w:t xml:space="preserve">. </w:t>
            </w:r>
            <w:r>
              <w:t>Подобраны</w:t>
            </w:r>
            <w:r w:rsidRPr="00414921">
              <w:t xml:space="preserve"> методы диагностики </w:t>
            </w:r>
            <w:r>
              <w:t>и выявления описанных нарушений поведения.</w:t>
            </w:r>
          </w:p>
        </w:tc>
        <w:tc>
          <w:tcPr>
            <w:tcW w:w="2771" w:type="dxa"/>
          </w:tcPr>
          <w:p w:rsidR="00F96095" w:rsidRDefault="00F96095" w:rsidP="00DF1068"/>
        </w:tc>
      </w:tr>
      <w:tr w:rsidR="00F96095" w:rsidTr="00F96095">
        <w:tc>
          <w:tcPr>
            <w:tcW w:w="540" w:type="dxa"/>
            <w:vMerge/>
          </w:tcPr>
          <w:p w:rsidR="00F96095" w:rsidRDefault="00F96095" w:rsidP="00DF1068"/>
        </w:tc>
        <w:tc>
          <w:tcPr>
            <w:tcW w:w="2938" w:type="dxa"/>
            <w:vMerge/>
          </w:tcPr>
          <w:p w:rsidR="00F96095" w:rsidRDefault="00F96095" w:rsidP="00DF1068"/>
        </w:tc>
        <w:tc>
          <w:tcPr>
            <w:tcW w:w="2726" w:type="dxa"/>
          </w:tcPr>
          <w:p w:rsidR="00F96095" w:rsidRDefault="00F96095" w:rsidP="00DF1068">
            <w:r>
              <w:t>Круглый стол «И</w:t>
            </w:r>
            <w:r w:rsidRPr="0052685D">
              <w:t>сследование семьи ребенка</w:t>
            </w:r>
            <w:r>
              <w:t xml:space="preserve"> как метод диагностики нарушений аффективно-волевой сферы</w:t>
            </w:r>
            <w:r w:rsidRPr="0052685D">
              <w:t>»</w:t>
            </w:r>
          </w:p>
        </w:tc>
        <w:tc>
          <w:tcPr>
            <w:tcW w:w="3168" w:type="dxa"/>
          </w:tcPr>
          <w:p w:rsidR="00F96095" w:rsidRDefault="00F96095" w:rsidP="00032F5E">
            <w:r>
              <w:t>Изучение особенностей родительского поведения. Подбор методов работы педагогов и родителей детей с нарушениями аффективно-волевой сферы.</w:t>
            </w:r>
          </w:p>
          <w:p w:rsidR="00F96095" w:rsidRDefault="00F96095" w:rsidP="00032F5E"/>
        </w:tc>
        <w:tc>
          <w:tcPr>
            <w:tcW w:w="3777" w:type="dxa"/>
          </w:tcPr>
          <w:p w:rsidR="00F96095" w:rsidRDefault="00F96095" w:rsidP="00A30573">
            <w:r>
              <w:t>Описаны особенности работы с методами диагностики семьи ребенка. Определены ключевые моменты, на которые необходимо обращать внимание педагогу при работе с ребенком с нарушениями аффективно-волевой сферы.</w:t>
            </w:r>
          </w:p>
        </w:tc>
        <w:tc>
          <w:tcPr>
            <w:tcW w:w="2771" w:type="dxa"/>
          </w:tcPr>
          <w:p w:rsidR="00F96095" w:rsidRDefault="00F96095" w:rsidP="00DF1068"/>
        </w:tc>
      </w:tr>
      <w:tr w:rsidR="00F96095" w:rsidTr="00F96095">
        <w:tc>
          <w:tcPr>
            <w:tcW w:w="540" w:type="dxa"/>
            <w:vMerge/>
          </w:tcPr>
          <w:p w:rsidR="00F96095" w:rsidRDefault="00F96095" w:rsidP="00DF1068"/>
        </w:tc>
        <w:tc>
          <w:tcPr>
            <w:tcW w:w="2938" w:type="dxa"/>
            <w:vMerge/>
          </w:tcPr>
          <w:p w:rsidR="00F96095" w:rsidRDefault="00F96095" w:rsidP="00DF1068"/>
        </w:tc>
        <w:tc>
          <w:tcPr>
            <w:tcW w:w="2726" w:type="dxa"/>
          </w:tcPr>
          <w:p w:rsidR="00F96095" w:rsidRDefault="00F96095" w:rsidP="004F01A7">
            <w:r>
              <w:t xml:space="preserve">Мастер-класс </w:t>
            </w:r>
            <w:r>
              <w:lastRenderedPageBreak/>
              <w:t xml:space="preserve">«Особенности нарушений поведения и их выявления. Работа с родителями как способ выявления детей с нарушениями </w:t>
            </w:r>
            <w:r w:rsidRPr="00032F5E">
              <w:t>аффективно-волевой с</w:t>
            </w:r>
            <w:r>
              <w:t>феры</w:t>
            </w:r>
            <w:r w:rsidRPr="00032F5E">
              <w:t>»</w:t>
            </w:r>
            <w:r>
              <w:t>.</w:t>
            </w:r>
          </w:p>
        </w:tc>
        <w:tc>
          <w:tcPr>
            <w:tcW w:w="3168" w:type="dxa"/>
          </w:tcPr>
          <w:p w:rsidR="00F96095" w:rsidRDefault="00F96095" w:rsidP="004F01A7">
            <w:r>
              <w:lastRenderedPageBreak/>
              <w:t>Обсуждение</w:t>
            </w:r>
            <w:r w:rsidR="009D62D3">
              <w:t xml:space="preserve"> </w:t>
            </w:r>
            <w:r>
              <w:t xml:space="preserve">характерных </w:t>
            </w:r>
            <w:r>
              <w:lastRenderedPageBreak/>
              <w:t xml:space="preserve">признаков нарушения поведения и изучение «портретов» детей с нарушениями аффективно-волевой сферы. Выявление </w:t>
            </w:r>
            <w:r w:rsidRPr="00032F5E">
              <w:t xml:space="preserve">эффективных стратегий, приемов и техник </w:t>
            </w:r>
            <w:r>
              <w:t>работы</w:t>
            </w:r>
            <w:r w:rsidRPr="00032F5E">
              <w:t xml:space="preserve"> педагога с родителями детей, имеющих нарушение аффективно-волевой сферы.</w:t>
            </w:r>
          </w:p>
        </w:tc>
        <w:tc>
          <w:tcPr>
            <w:tcW w:w="3777" w:type="dxa"/>
          </w:tcPr>
          <w:p w:rsidR="00F96095" w:rsidRDefault="00F96095" w:rsidP="00DF1068">
            <w:r>
              <w:lastRenderedPageBreak/>
              <w:t xml:space="preserve">Определены основные признаки </w:t>
            </w:r>
            <w:r>
              <w:lastRenderedPageBreak/>
              <w:t>нарушения поведения, в</w:t>
            </w:r>
            <w:r w:rsidRPr="00EA5912">
              <w:t xml:space="preserve">ыделены и обобщены эффективные стратегии, приемы и техники работы педагога </w:t>
            </w:r>
            <w:r w:rsidRPr="00032F5E">
              <w:t>с родителями детей, имеющих нарушение аффективно-волевой сферы.</w:t>
            </w:r>
          </w:p>
        </w:tc>
        <w:tc>
          <w:tcPr>
            <w:tcW w:w="2771" w:type="dxa"/>
          </w:tcPr>
          <w:p w:rsidR="00F96095" w:rsidRDefault="00F96095" w:rsidP="00DF1068"/>
        </w:tc>
      </w:tr>
      <w:tr w:rsidR="007F51DD" w:rsidTr="00F96095">
        <w:tc>
          <w:tcPr>
            <w:tcW w:w="540" w:type="dxa"/>
          </w:tcPr>
          <w:p w:rsidR="007F51DD" w:rsidRDefault="007F51DD" w:rsidP="007F51DD">
            <w:r>
              <w:lastRenderedPageBreak/>
              <w:t>3</w:t>
            </w:r>
          </w:p>
        </w:tc>
        <w:tc>
          <w:tcPr>
            <w:tcW w:w="2938" w:type="dxa"/>
          </w:tcPr>
          <w:p w:rsidR="007F51DD" w:rsidRDefault="007F51DD" w:rsidP="007F51DD">
            <w:r>
              <w:t>Формирование методического материала для педагогических работников по вопросам психолого-педагогического сопровождения детей, имеющих нарушения аффективно-волевой сферы</w:t>
            </w:r>
          </w:p>
        </w:tc>
        <w:tc>
          <w:tcPr>
            <w:tcW w:w="2726" w:type="dxa"/>
          </w:tcPr>
          <w:p w:rsidR="007F51DD" w:rsidRDefault="007F51DD" w:rsidP="007F51DD">
            <w:r>
              <w:t>Организационное собрание</w:t>
            </w:r>
          </w:p>
        </w:tc>
        <w:tc>
          <w:tcPr>
            <w:tcW w:w="3168" w:type="dxa"/>
          </w:tcPr>
          <w:p w:rsidR="007F51DD" w:rsidRDefault="007F51DD" w:rsidP="007F51DD">
            <w:r>
              <w:rPr>
                <w:color w:val="000000"/>
              </w:rPr>
              <w:t xml:space="preserve">Распределение тем подготовки методического материаламежду членами группы. Обобщение и оформление информации по темам: </w:t>
            </w:r>
            <w:r>
              <w:t>«Проявления нарушений аффективно-волевой сферы в поведении. Методы диагностики нарушений аффективно-волевой сферы, исследование семьи ребенка».</w:t>
            </w:r>
          </w:p>
          <w:p w:rsidR="007F51DD" w:rsidRDefault="007F51DD" w:rsidP="007F51DD">
            <w:r>
              <w:t>Разработка психологического тренинга «Решение проблемных ситуаций в общении».</w:t>
            </w:r>
          </w:p>
        </w:tc>
        <w:tc>
          <w:tcPr>
            <w:tcW w:w="3777" w:type="dxa"/>
          </w:tcPr>
          <w:p w:rsidR="007F51DD" w:rsidRDefault="009D62D3" w:rsidP="007F51DD">
            <w:r>
              <w:rPr>
                <w:color w:val="000000"/>
              </w:rPr>
              <w:t>Обобщена и оформлена информация</w:t>
            </w:r>
            <w:r w:rsidR="007F51DD">
              <w:rPr>
                <w:color w:val="000000"/>
              </w:rPr>
              <w:t xml:space="preserve"> по темам: </w:t>
            </w:r>
            <w:r w:rsidR="007F51DD">
              <w:t>«Проявления нарушений аффективно-волевой сферы в поведении. Методы диагностики нарушений аффективно-волевой сферы, исследование семьи ребенка».</w:t>
            </w:r>
          </w:p>
          <w:p w:rsidR="007F51DD" w:rsidRDefault="007F51DD" w:rsidP="007F51DD">
            <w:r>
              <w:t>Разработан</w:t>
            </w:r>
            <w:r w:rsidR="009D62D3">
              <w:t xml:space="preserve"> </w:t>
            </w:r>
            <w:r>
              <w:t>план психологического тренинга «Решение проблемных ситуаций в общении».</w:t>
            </w:r>
          </w:p>
        </w:tc>
        <w:tc>
          <w:tcPr>
            <w:tcW w:w="2771" w:type="dxa"/>
          </w:tcPr>
          <w:p w:rsidR="007F51DD" w:rsidRDefault="007F51DD" w:rsidP="007F51DD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E20D9D">
        <w:t>заведующий МДОУ «Детский сад № 52» Соколова Людмила Анатольевна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32F5E"/>
    <w:rsid w:val="00076766"/>
    <w:rsid w:val="000912DE"/>
    <w:rsid w:val="001A312A"/>
    <w:rsid w:val="001F7C6E"/>
    <w:rsid w:val="002B7CD2"/>
    <w:rsid w:val="00335720"/>
    <w:rsid w:val="00353EA1"/>
    <w:rsid w:val="003613ED"/>
    <w:rsid w:val="00396C6C"/>
    <w:rsid w:val="00414921"/>
    <w:rsid w:val="004975C4"/>
    <w:rsid w:val="004A22B9"/>
    <w:rsid w:val="004F01A7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41DC"/>
    <w:rsid w:val="006F69D9"/>
    <w:rsid w:val="007E5B6B"/>
    <w:rsid w:val="007F51DD"/>
    <w:rsid w:val="008446AC"/>
    <w:rsid w:val="008C3806"/>
    <w:rsid w:val="00927D14"/>
    <w:rsid w:val="009A7C45"/>
    <w:rsid w:val="009D62D3"/>
    <w:rsid w:val="00A1785F"/>
    <w:rsid w:val="00A30573"/>
    <w:rsid w:val="00A93DCD"/>
    <w:rsid w:val="00BF19A6"/>
    <w:rsid w:val="00C74054"/>
    <w:rsid w:val="00C805B5"/>
    <w:rsid w:val="00D73D85"/>
    <w:rsid w:val="00D90A81"/>
    <w:rsid w:val="00DF1068"/>
    <w:rsid w:val="00DF26EA"/>
    <w:rsid w:val="00E20D9D"/>
    <w:rsid w:val="00E2496A"/>
    <w:rsid w:val="00E52D40"/>
    <w:rsid w:val="00E66F35"/>
    <w:rsid w:val="00F96095"/>
    <w:rsid w:val="00FA1079"/>
    <w:rsid w:val="00FC3C00"/>
    <w:rsid w:val="00FF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2018-12-24T07:19:00Z</dcterms:created>
  <dcterms:modified xsi:type="dcterms:W3CDTF">2018-12-24T07:19:00Z</dcterms:modified>
</cp:coreProperties>
</file>